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31" w:rsidRDefault="00EA7036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231" w:rsidRDefault="00897231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</w:p>
    <w:p w:rsidR="00897231" w:rsidRPr="002E5B88" w:rsidRDefault="00EA7036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E5B88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897231" w:rsidRPr="002E5B88" w:rsidRDefault="00EA7036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E5B88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897231" w:rsidRPr="002E5B88" w:rsidRDefault="00EA7036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2E5B88">
        <w:rPr>
          <w:rFonts w:ascii="Times New Roman" w:eastAsia="Times New Roman" w:hAnsi="Times New Roman" w:cs="Times New Roman"/>
          <w:b/>
          <w:lang w:val="es-ES"/>
        </w:rPr>
        <w:t xml:space="preserve">                    Bloque Unión por la Patria -UXCH-/PJ/UXCH/UXCH-FDT</w:t>
      </w:r>
    </w:p>
    <w:p w:rsidR="002E5B88" w:rsidRPr="002E5B88" w:rsidRDefault="00EA7036" w:rsidP="002E5B88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E5B88">
        <w:rPr>
          <w:rFonts w:ascii="Times New Roman" w:eastAsia="Times New Roman" w:hAnsi="Times New Roman" w:cs="Times New Roman"/>
          <w:b/>
          <w:lang w:val="es-ES"/>
        </w:rPr>
        <w:t>“2025:</w:t>
      </w:r>
      <w:r w:rsidR="002E5B88" w:rsidRPr="002E5B88">
        <w:rPr>
          <w:lang w:val="es-ES"/>
        </w:rPr>
        <w:t xml:space="preserve"> </w:t>
      </w:r>
      <w:r w:rsidR="002E5B88" w:rsidRPr="002E5B88">
        <w:rPr>
          <w:rFonts w:ascii="Times New Roman" w:eastAsia="Times New Roman" w:hAnsi="Times New Roman" w:cs="Times New Roman"/>
          <w:b/>
          <w:lang w:val="es-ES"/>
        </w:rPr>
        <w:t>Año del 40° Aniversario del juicio a las Juntas Militares, hito de nuestra</w:t>
      </w:r>
    </w:p>
    <w:p w:rsidR="00897231" w:rsidRPr="002E5B88" w:rsidRDefault="002E5B88" w:rsidP="002E5B88">
      <w:pPr>
        <w:spacing w:line="240" w:lineRule="auto"/>
        <w:ind w:left="170"/>
        <w:jc w:val="center"/>
        <w:rPr>
          <w:b/>
          <w:lang w:val="es-ES"/>
        </w:rPr>
      </w:pPr>
      <w:r w:rsidRPr="002E5B88">
        <w:rPr>
          <w:rFonts w:ascii="Times New Roman" w:eastAsia="Times New Roman" w:hAnsi="Times New Roman" w:cs="Times New Roman"/>
          <w:b/>
          <w:lang w:val="es-ES"/>
        </w:rPr>
        <w:t>Democracia</w:t>
      </w:r>
      <w:r>
        <w:rPr>
          <w:rFonts w:ascii="Times New Roman" w:eastAsia="Times New Roman" w:hAnsi="Times New Roman" w:cs="Times New Roman"/>
          <w:b/>
          <w:lang w:val="es-ES"/>
        </w:rPr>
        <w:t>”</w:t>
      </w:r>
    </w:p>
    <w:p w:rsidR="00897231" w:rsidRPr="002E5B88" w:rsidRDefault="00897231">
      <w:pPr>
        <w:spacing w:after="160" w:line="259" w:lineRule="auto"/>
        <w:rPr>
          <w:b/>
          <w:lang w:val="es-ES"/>
        </w:rPr>
      </w:pPr>
    </w:p>
    <w:p w:rsidR="00897231" w:rsidRPr="002E5B88" w:rsidRDefault="00897231">
      <w:pPr>
        <w:spacing w:after="160" w:line="259" w:lineRule="auto"/>
        <w:rPr>
          <w:b/>
          <w:lang w:val="es-ES"/>
        </w:rPr>
      </w:pPr>
    </w:p>
    <w:p w:rsidR="00897231" w:rsidRPr="002E5B88" w:rsidRDefault="00897231">
      <w:pPr>
        <w:spacing w:after="160" w:line="259" w:lineRule="auto"/>
        <w:rPr>
          <w:b/>
          <w:lang w:val="es-ES"/>
        </w:rPr>
      </w:pPr>
    </w:p>
    <w:p w:rsidR="00897231" w:rsidRPr="002E5B88" w:rsidRDefault="00EA7036">
      <w:pPr>
        <w:spacing w:line="240" w:lineRule="auto"/>
        <w:ind w:left="170"/>
        <w:jc w:val="center"/>
        <w:rPr>
          <w:lang w:val="es-ES"/>
        </w:rPr>
      </w:pPr>
      <w:bookmarkStart w:id="1" w:name="_ri9t2teix7zq" w:colFirst="0" w:colLast="0"/>
      <w:bookmarkEnd w:id="1"/>
      <w:r w:rsidRPr="002E5B88">
        <w:rPr>
          <w:lang w:val="es-ES"/>
        </w:rPr>
        <w:t xml:space="preserve">                                                                                   </w:t>
      </w:r>
      <w:proofErr w:type="gramStart"/>
      <w:r w:rsidRPr="002E5B88">
        <w:rPr>
          <w:lang w:val="es-ES"/>
        </w:rPr>
        <w:t>Chascomús,  11</w:t>
      </w:r>
      <w:proofErr w:type="gramEnd"/>
      <w:r w:rsidRPr="002E5B88">
        <w:rPr>
          <w:lang w:val="es-ES"/>
        </w:rPr>
        <w:t xml:space="preserve"> de Marzo 2025</w:t>
      </w:r>
    </w:p>
    <w:p w:rsidR="00897231" w:rsidRPr="002E5B88" w:rsidRDefault="00897231">
      <w:pPr>
        <w:spacing w:line="240" w:lineRule="auto"/>
        <w:ind w:left="170"/>
        <w:jc w:val="center"/>
        <w:rPr>
          <w:lang w:val="es-ES"/>
        </w:rPr>
      </w:pPr>
    </w:p>
    <w:p w:rsidR="00897231" w:rsidRPr="002E5B88" w:rsidRDefault="00897231">
      <w:pPr>
        <w:spacing w:after="160" w:line="259" w:lineRule="auto"/>
        <w:rPr>
          <w:b/>
          <w:lang w:val="es-ES"/>
        </w:rPr>
      </w:pPr>
    </w:p>
    <w:p w:rsidR="00897231" w:rsidRPr="002E5B88" w:rsidRDefault="00897231">
      <w:pPr>
        <w:spacing w:after="160" w:line="259" w:lineRule="auto"/>
        <w:rPr>
          <w:b/>
          <w:lang w:val="es-ES"/>
        </w:rPr>
      </w:pPr>
    </w:p>
    <w:p w:rsidR="00897231" w:rsidRPr="002E5B88" w:rsidRDefault="00EA7036">
      <w:pPr>
        <w:spacing w:after="160" w:line="259" w:lineRule="auto"/>
        <w:rPr>
          <w:b/>
          <w:lang w:val="es-ES"/>
        </w:rPr>
      </w:pPr>
      <w:r w:rsidRPr="002E5B88">
        <w:rPr>
          <w:b/>
          <w:lang w:val="es-ES"/>
        </w:rPr>
        <w:t xml:space="preserve">Sr. Presidente del Honorable </w:t>
      </w:r>
    </w:p>
    <w:p w:rsidR="00897231" w:rsidRPr="002E5B88" w:rsidRDefault="00EA7036">
      <w:pPr>
        <w:spacing w:after="160" w:line="259" w:lineRule="auto"/>
        <w:rPr>
          <w:b/>
          <w:lang w:val="es-ES"/>
        </w:rPr>
      </w:pPr>
      <w:r w:rsidRPr="002E5B88">
        <w:rPr>
          <w:b/>
          <w:lang w:val="es-ES"/>
        </w:rPr>
        <w:t>Concejo Deliberante de Chascomús</w:t>
      </w:r>
    </w:p>
    <w:p w:rsidR="00897231" w:rsidRPr="002E5B88" w:rsidRDefault="00EA7036">
      <w:pPr>
        <w:spacing w:after="160" w:line="259" w:lineRule="auto"/>
        <w:rPr>
          <w:b/>
          <w:lang w:val="es-ES"/>
        </w:rPr>
      </w:pPr>
      <w:r w:rsidRPr="002E5B88">
        <w:rPr>
          <w:b/>
          <w:lang w:val="es-ES"/>
        </w:rPr>
        <w:t xml:space="preserve"> Sr. ANDRES SANUCCI</w:t>
      </w:r>
    </w:p>
    <w:p w:rsidR="00897231" w:rsidRPr="002E5B88" w:rsidRDefault="00EA7036">
      <w:pPr>
        <w:spacing w:after="160" w:line="259" w:lineRule="auto"/>
        <w:rPr>
          <w:rFonts w:ascii="Calibri" w:eastAsia="Calibri" w:hAnsi="Calibri" w:cs="Calibri"/>
          <w:b/>
          <w:lang w:val="es-ES"/>
        </w:rPr>
      </w:pPr>
      <w:r w:rsidRPr="002E5B88">
        <w:rPr>
          <w:rFonts w:ascii="Calibri" w:eastAsia="Calibri" w:hAnsi="Calibri" w:cs="Calibri"/>
          <w:b/>
          <w:lang w:val="es-ES"/>
        </w:rPr>
        <w:t>S__________/___________D:</w:t>
      </w:r>
    </w:p>
    <w:p w:rsidR="00897231" w:rsidRPr="002E5B88" w:rsidRDefault="00897231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897231" w:rsidRPr="002E5B88" w:rsidRDefault="00897231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897231" w:rsidRPr="00EA7036" w:rsidRDefault="00EA7036" w:rsidP="00EA7036">
      <w:pPr>
        <w:spacing w:line="240" w:lineRule="auto"/>
        <w:rPr>
          <w:b/>
          <w:color w:val="333333"/>
          <w:sz w:val="24"/>
          <w:szCs w:val="24"/>
          <w:highlight w:val="white"/>
          <w:lang w:val="es-ES"/>
        </w:rPr>
      </w:pPr>
      <w:r w:rsidRPr="00EA7036">
        <w:rPr>
          <w:b/>
          <w:sz w:val="24"/>
          <w:szCs w:val="24"/>
          <w:lang w:val="es-ES"/>
        </w:rPr>
        <w:t xml:space="preserve">TÍTULO: BENEPLÁCITO POR el 10° CONGRESO NACIONAL E </w:t>
      </w:r>
      <w:proofErr w:type="gramStart"/>
      <w:r w:rsidRPr="00EA7036">
        <w:rPr>
          <w:b/>
          <w:sz w:val="24"/>
          <w:szCs w:val="24"/>
          <w:lang w:val="es-ES"/>
        </w:rPr>
        <w:t>INTERNACIONAL  DE</w:t>
      </w:r>
      <w:proofErr w:type="gramEnd"/>
      <w:r w:rsidRPr="00EA7036">
        <w:rPr>
          <w:b/>
          <w:sz w:val="24"/>
          <w:szCs w:val="24"/>
          <w:lang w:val="es-ES"/>
        </w:rPr>
        <w:t xml:space="preserve"> AGROBIOTECNOLOGÍA</w:t>
      </w:r>
    </w:p>
    <w:p w:rsidR="00897231" w:rsidRPr="002E5B88" w:rsidRDefault="00897231">
      <w:pPr>
        <w:spacing w:line="240" w:lineRule="auto"/>
        <w:jc w:val="both"/>
        <w:rPr>
          <w:b/>
          <w:sz w:val="24"/>
          <w:szCs w:val="24"/>
          <w:lang w:val="es-ES"/>
        </w:rPr>
      </w:pPr>
    </w:p>
    <w:p w:rsidR="00EA7036" w:rsidRDefault="00EA7036">
      <w:pPr>
        <w:spacing w:line="240" w:lineRule="auto"/>
        <w:jc w:val="both"/>
        <w:rPr>
          <w:b/>
          <w:sz w:val="24"/>
          <w:szCs w:val="24"/>
          <w:lang w:val="es-ES"/>
        </w:rPr>
      </w:pPr>
    </w:p>
    <w:p w:rsidR="00897231" w:rsidRPr="002E5B88" w:rsidRDefault="00EA7036">
      <w:pPr>
        <w:spacing w:line="240" w:lineRule="auto"/>
        <w:jc w:val="both"/>
        <w:rPr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VISTO: </w:t>
      </w:r>
      <w:r w:rsidRPr="002E5B88">
        <w:rPr>
          <w:sz w:val="24"/>
          <w:szCs w:val="24"/>
          <w:lang w:val="es-ES"/>
        </w:rPr>
        <w:t>LA REALIZACIÓN DEL 10° CONGRESO NACIONAL E INTERNACIONAL DE AGROBIOTECNOLOGÍA, PROPIEDAD INTELECTUAL Y POLÍTICAS PÚBLICAS EN LA CIUDAD DE CHASCOMÚS</w:t>
      </w:r>
    </w:p>
    <w:p w:rsidR="00897231" w:rsidRPr="002E5B88" w:rsidRDefault="00897231">
      <w:pPr>
        <w:spacing w:line="240" w:lineRule="auto"/>
        <w:jc w:val="both"/>
        <w:rPr>
          <w:b/>
          <w:sz w:val="24"/>
          <w:szCs w:val="24"/>
          <w:lang w:val="es-ES"/>
        </w:rPr>
      </w:pPr>
    </w:p>
    <w:p w:rsidR="00897231" w:rsidRPr="002E5B88" w:rsidRDefault="00EA7036">
      <w:pPr>
        <w:spacing w:line="240" w:lineRule="auto"/>
        <w:jc w:val="both"/>
        <w:rPr>
          <w:b/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>CONSIDERANDO: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dicho Congreso se realizará en el mes de mayo en Chascomús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el mismo reunirá a especialistas nacionales e internacionales para debatir sobre innovación, propiedad intelectual y políticas públicas en el sector agropecuario;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este congreso contará con la participación de destacados investigadores y académicos, representantes de organismos públicos y privados, y diversos actores del sector agroindustrial y científico-tecnológico;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 xml:space="preserve">Que en esta edición se abordarán temas fundamentales como la agrobiotecnología y su vinculación con el sistema de ciencia y tecnología, la investigación en biotecnología vegetal y animal, el impacto de las tecnologías digitales </w:t>
      </w:r>
      <w:r w:rsidRPr="002E5B88">
        <w:rPr>
          <w:color w:val="1E1E1E"/>
          <w:sz w:val="24"/>
          <w:szCs w:val="24"/>
          <w:highlight w:val="white"/>
          <w:lang w:val="es-ES"/>
        </w:rPr>
        <w:lastRenderedPageBreak/>
        <w:t>en el agro, las normativas sobre propiedad intelectual y biotecnología, así como las disputas en torno a la comercialización de granos y la renta agraria;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el Congreso ha tenido ediciones previas en diferentes puntos del país desde el año 2006, habiéndose realizado en ciudades como Corrientes, Córdoba, Rosario, Posadas, Paraná, Villa Mercedes, Río Cuarto y Azul, consolidándose como un espacio de referencia para el debate sobre biotecnología y políticas públicas;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la presente edición se realizará bajo el lema “Biotecnología para el desarrollo Nacional y la Soberanía Tecnológica”, con el objetivo de examinar los aspectos más relevantes vinculados a las políticas públicas en agrobiotecnología y propiedad intelectual, analizar los desafíos del sistema científico-tecnológico y las distintas experiencias y modelos de acceso a los desarrollos genéticos en Argentina y la región;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dicho congreso también permitirá abordar las principales tendencias y tensiones en el uso de tecnologías digitales y sistemas de plataformas en el agro, discutir y analizar los sistemas de propiedad intelectual que enmarcan los recursos genéticos y los conocimientos tradicionales, y analizar los problemas vinculados a la comercialización de granos, imposiciones a los agricultores y el rol de los organismos estatales;</w:t>
      </w:r>
    </w:p>
    <w:p w:rsidR="00897231" w:rsidRPr="002E5B88" w:rsidRDefault="00EA7036" w:rsidP="00EA7036">
      <w:pPr>
        <w:spacing w:before="360" w:after="360" w:line="240" w:lineRule="auto"/>
        <w:ind w:firstLine="720"/>
        <w:jc w:val="both"/>
        <w:rPr>
          <w:color w:val="1E1E1E"/>
          <w:sz w:val="24"/>
          <w:szCs w:val="24"/>
          <w:highlight w:val="white"/>
          <w:lang w:val="es-ES"/>
        </w:rPr>
      </w:pPr>
      <w:r w:rsidRPr="002E5B88">
        <w:rPr>
          <w:color w:val="1E1E1E"/>
          <w:sz w:val="24"/>
          <w:szCs w:val="24"/>
          <w:highlight w:val="white"/>
          <w:lang w:val="es-ES"/>
        </w:rPr>
        <w:t>Que la convocatoria a participar del mismo es multidisciplinaria y busca integrar aspectos técnicos, económicos, políticos, jurídicos, ecológicos y de gestión, poniendo especial énfasis en los impactos en las comunidades rurales, la agricultura familiar, las pymes y cooperativas, así como en los desafíos vinculados al desarrollo sostenible</w:t>
      </w:r>
    </w:p>
    <w:p w:rsidR="00897231" w:rsidRPr="002E5B88" w:rsidRDefault="00897231">
      <w:pPr>
        <w:spacing w:line="240" w:lineRule="auto"/>
        <w:jc w:val="both"/>
        <w:rPr>
          <w:color w:val="1E1E1E"/>
          <w:sz w:val="24"/>
          <w:szCs w:val="24"/>
          <w:highlight w:val="white"/>
          <w:lang w:val="es-ES"/>
        </w:rPr>
      </w:pPr>
    </w:p>
    <w:p w:rsidR="00897231" w:rsidRPr="002E5B88" w:rsidRDefault="00EA7036">
      <w:pPr>
        <w:spacing w:line="240" w:lineRule="auto"/>
        <w:jc w:val="both"/>
        <w:rPr>
          <w:sz w:val="24"/>
          <w:szCs w:val="24"/>
          <w:highlight w:val="white"/>
          <w:lang w:val="es-ES"/>
        </w:rPr>
      </w:pPr>
      <w:r w:rsidRPr="002E5B88">
        <w:rPr>
          <w:b/>
          <w:i/>
          <w:sz w:val="24"/>
          <w:szCs w:val="24"/>
          <w:highlight w:val="white"/>
          <w:lang w:val="es-ES"/>
        </w:rPr>
        <w:t>Por ello, el Bloque de Concejales y Concejalas</w:t>
      </w:r>
      <w:r w:rsidRPr="002E5B8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2E5B88">
        <w:rPr>
          <w:b/>
          <w:lang w:val="es-ES"/>
        </w:rPr>
        <w:t>de</w:t>
      </w:r>
      <w:r w:rsidRPr="002E5B8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2E5B88">
        <w:rPr>
          <w:b/>
          <w:sz w:val="24"/>
          <w:szCs w:val="24"/>
          <w:lang w:val="es-ES"/>
        </w:rPr>
        <w:t>Unión por la Patria -UXCH-/PJ/UXCH/UXCH-FDT presentan el siguiente:</w:t>
      </w:r>
    </w:p>
    <w:p w:rsidR="00897231" w:rsidRPr="002E5B88" w:rsidRDefault="00897231">
      <w:pPr>
        <w:spacing w:line="240" w:lineRule="auto"/>
        <w:jc w:val="both"/>
        <w:rPr>
          <w:sz w:val="24"/>
          <w:szCs w:val="24"/>
          <w:highlight w:val="white"/>
          <w:lang w:val="es-ES"/>
        </w:rPr>
      </w:pPr>
    </w:p>
    <w:p w:rsidR="00897231" w:rsidRPr="002E5B88" w:rsidRDefault="00EA7036">
      <w:pPr>
        <w:spacing w:line="240" w:lineRule="auto"/>
        <w:jc w:val="both"/>
        <w:rPr>
          <w:b/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                                                   </w:t>
      </w:r>
    </w:p>
    <w:p w:rsidR="00897231" w:rsidRPr="002E5B88" w:rsidRDefault="00EA7036">
      <w:pPr>
        <w:spacing w:line="240" w:lineRule="auto"/>
        <w:jc w:val="both"/>
        <w:rPr>
          <w:b/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                                                         </w:t>
      </w:r>
    </w:p>
    <w:p w:rsidR="00897231" w:rsidRPr="002E5B88" w:rsidRDefault="00EA7036">
      <w:pPr>
        <w:spacing w:line="240" w:lineRule="auto"/>
        <w:jc w:val="both"/>
        <w:rPr>
          <w:b/>
          <w:sz w:val="24"/>
          <w:szCs w:val="24"/>
          <w:u w:val="single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                                          </w:t>
      </w:r>
      <w:r w:rsidRPr="002E5B88">
        <w:rPr>
          <w:b/>
          <w:sz w:val="24"/>
          <w:szCs w:val="24"/>
          <w:u w:val="single"/>
          <w:lang w:val="es-ES"/>
        </w:rPr>
        <w:t xml:space="preserve">PROYECTO </w:t>
      </w:r>
      <w:proofErr w:type="gramStart"/>
      <w:r w:rsidRPr="002E5B88">
        <w:rPr>
          <w:b/>
          <w:sz w:val="24"/>
          <w:szCs w:val="24"/>
          <w:u w:val="single"/>
          <w:lang w:val="es-ES"/>
        </w:rPr>
        <w:t>DE  RESOLUCIÓN</w:t>
      </w:r>
      <w:proofErr w:type="gramEnd"/>
    </w:p>
    <w:p w:rsidR="00897231" w:rsidRPr="002E5B88" w:rsidRDefault="00897231">
      <w:pPr>
        <w:spacing w:line="240" w:lineRule="auto"/>
        <w:jc w:val="both"/>
        <w:rPr>
          <w:sz w:val="24"/>
          <w:szCs w:val="24"/>
          <w:lang w:val="es-ES"/>
        </w:rPr>
      </w:pPr>
    </w:p>
    <w:p w:rsidR="00897231" w:rsidRPr="002E5B88" w:rsidRDefault="00EA7036">
      <w:pPr>
        <w:spacing w:before="360" w:after="360" w:line="240" w:lineRule="auto"/>
        <w:jc w:val="both"/>
        <w:rPr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ARTÍCULO 1°: </w:t>
      </w:r>
      <w:r w:rsidRPr="002E5B88">
        <w:rPr>
          <w:sz w:val="24"/>
          <w:szCs w:val="24"/>
          <w:lang w:val="es-ES"/>
        </w:rPr>
        <w:t>El Honorable Concejo Deliberante de Chascomús ve con agrado la realización del 10° Congreso Nacional e Internacional de Agrobiotecnología, Propiedad Intelectual y Políticas Públicas, a desarrollarse en mayo de 2025 en esta ciudad.</w:t>
      </w:r>
    </w:p>
    <w:p w:rsidR="00897231" w:rsidRPr="002E5B88" w:rsidRDefault="00EA7036">
      <w:pPr>
        <w:spacing w:before="360" w:after="360" w:line="240" w:lineRule="auto"/>
        <w:jc w:val="both"/>
        <w:rPr>
          <w:sz w:val="24"/>
          <w:szCs w:val="24"/>
          <w:lang w:val="es-ES"/>
        </w:rPr>
      </w:pPr>
      <w:r w:rsidRPr="002E5B88">
        <w:rPr>
          <w:b/>
          <w:sz w:val="24"/>
          <w:szCs w:val="24"/>
          <w:lang w:val="es-ES"/>
        </w:rPr>
        <w:t xml:space="preserve">ARTÍCULO 2°: </w:t>
      </w:r>
      <w:r w:rsidR="00690FEE">
        <w:rPr>
          <w:sz w:val="24"/>
          <w:szCs w:val="24"/>
          <w:lang w:val="es-ES"/>
        </w:rPr>
        <w:t>Envíese copia a</w:t>
      </w:r>
      <w:r w:rsidRPr="002E5B88">
        <w:rPr>
          <w:sz w:val="24"/>
          <w:szCs w:val="24"/>
          <w:lang w:val="es-ES"/>
        </w:rPr>
        <w:t>l Ministerio de Desarrollo Agrario de la Provi</w:t>
      </w:r>
      <w:r w:rsidR="00690FEE">
        <w:rPr>
          <w:sz w:val="24"/>
          <w:szCs w:val="24"/>
          <w:lang w:val="es-ES"/>
        </w:rPr>
        <w:t>ncia de Buenos Aires, e INTECH.</w:t>
      </w:r>
    </w:p>
    <w:p w:rsidR="00897231" w:rsidRDefault="00EA7036">
      <w:pPr>
        <w:spacing w:before="360" w:after="360" w:line="240" w:lineRule="auto"/>
        <w:jc w:val="both"/>
      </w:pPr>
      <w:r>
        <w:rPr>
          <w:b/>
          <w:sz w:val="24"/>
          <w:szCs w:val="24"/>
        </w:rPr>
        <w:t xml:space="preserve">ARTÍCULO 3°: </w:t>
      </w:r>
      <w:r>
        <w:rPr>
          <w:sz w:val="24"/>
          <w:szCs w:val="24"/>
        </w:rPr>
        <w:t>De forma.</w:t>
      </w:r>
    </w:p>
    <w:sectPr w:rsidR="008972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31"/>
    <w:rsid w:val="002E5B88"/>
    <w:rsid w:val="00690FEE"/>
    <w:rsid w:val="00897231"/>
    <w:rsid w:val="00EA7036"/>
    <w:rsid w:val="00E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F9974-0BE8-4089-A509-A1DB095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F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cp:lastPrinted>2025-03-11T13:05:00Z</cp:lastPrinted>
  <dcterms:created xsi:type="dcterms:W3CDTF">2025-03-11T17:34:00Z</dcterms:created>
  <dcterms:modified xsi:type="dcterms:W3CDTF">2025-03-11T17:34:00Z</dcterms:modified>
</cp:coreProperties>
</file>