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F15ED" w14:textId="77777777" w:rsidR="00D61651" w:rsidRPr="00BD2386" w:rsidRDefault="00D61651" w:rsidP="00D61651">
      <w:pPr>
        <w:spacing w:line="259" w:lineRule="auto"/>
        <w:jc w:val="right"/>
        <w:rPr>
          <w:rFonts w:ascii="Arial" w:eastAsia="Times New Roman" w:hAnsi="Arial" w:cs="Arial"/>
          <w:b/>
          <w:bCs/>
          <w:color w:val="000000"/>
          <w:kern w:val="0"/>
          <w:lang w:val="es-ES" w:eastAsia="es-MX"/>
          <w14:ligatures w14:val="none"/>
        </w:rPr>
      </w:pPr>
      <w:bookmarkStart w:id="0" w:name="_GoBack"/>
      <w:bookmarkEnd w:id="0"/>
    </w:p>
    <w:p w14:paraId="225D1B5C" w14:textId="5F16384A" w:rsidR="00D61651" w:rsidRPr="00BD2386" w:rsidRDefault="002D5B48" w:rsidP="00D61651">
      <w:pPr>
        <w:spacing w:line="259" w:lineRule="auto"/>
        <w:jc w:val="right"/>
        <w:rPr>
          <w:rFonts w:ascii="Arial" w:eastAsia="Calibri" w:hAnsi="Arial" w:cs="Arial"/>
          <w:color w:val="000000" w:themeColor="text1"/>
        </w:rPr>
      </w:pPr>
      <w:r w:rsidRPr="00BD2386">
        <w:rPr>
          <w:rFonts w:ascii="Arial" w:eastAsia="Times New Roman" w:hAnsi="Arial" w:cs="Arial"/>
          <w:b/>
          <w:bCs/>
          <w:color w:val="000000"/>
          <w:kern w:val="0"/>
          <w:lang w:val="es-ES" w:eastAsia="es-MX"/>
          <w14:ligatures w14:val="none"/>
        </w:rPr>
        <w:t> </w:t>
      </w:r>
      <w:r w:rsidR="00D61651" w:rsidRPr="00BD2386">
        <w:rPr>
          <w:rFonts w:ascii="Arial" w:eastAsia="Calibri" w:hAnsi="Arial" w:cs="Arial"/>
          <w:color w:val="000000" w:themeColor="text1"/>
        </w:rPr>
        <w:t xml:space="preserve">Chascomús, </w:t>
      </w:r>
      <w:r w:rsidR="00817F38" w:rsidRPr="00BD2386">
        <w:rPr>
          <w:rFonts w:ascii="Arial" w:eastAsia="Calibri" w:hAnsi="Arial" w:cs="Arial"/>
          <w:color w:val="000000" w:themeColor="text1"/>
        </w:rPr>
        <w:t>25</w:t>
      </w:r>
      <w:r w:rsidR="00D61651" w:rsidRPr="00BD2386">
        <w:rPr>
          <w:rFonts w:ascii="Arial" w:eastAsia="Calibri" w:hAnsi="Arial" w:cs="Arial"/>
          <w:color w:val="000000" w:themeColor="text1"/>
        </w:rPr>
        <w:t xml:space="preserve"> de </w:t>
      </w:r>
      <w:r w:rsidR="00817F38" w:rsidRPr="00BD2386">
        <w:rPr>
          <w:rFonts w:ascii="Arial" w:eastAsia="Calibri" w:hAnsi="Arial" w:cs="Arial"/>
          <w:color w:val="000000" w:themeColor="text1"/>
        </w:rPr>
        <w:t>noviembre</w:t>
      </w:r>
      <w:r w:rsidR="00D61651" w:rsidRPr="00BD2386">
        <w:rPr>
          <w:rFonts w:ascii="Arial" w:eastAsia="Calibri" w:hAnsi="Arial" w:cs="Arial"/>
          <w:color w:val="000000" w:themeColor="text1"/>
        </w:rPr>
        <w:t xml:space="preserve"> de 2025.</w:t>
      </w:r>
    </w:p>
    <w:p w14:paraId="68EF66F2" w14:textId="77777777" w:rsidR="00D61651" w:rsidRPr="00BD2386" w:rsidRDefault="00D61651" w:rsidP="00D61651">
      <w:pPr>
        <w:spacing w:line="259" w:lineRule="auto"/>
        <w:jc w:val="both"/>
        <w:rPr>
          <w:rFonts w:ascii="Arial" w:eastAsia="Calibri" w:hAnsi="Arial" w:cs="Arial"/>
          <w:color w:val="000000" w:themeColor="text1"/>
          <w:shd w:val="clear" w:color="auto" w:fill="FFFFFF"/>
        </w:rPr>
      </w:pPr>
    </w:p>
    <w:p w14:paraId="434D398A" w14:textId="77777777" w:rsidR="00D61651" w:rsidRPr="00BD2386" w:rsidRDefault="00D61651" w:rsidP="00D61651">
      <w:pPr>
        <w:spacing w:line="259" w:lineRule="auto"/>
        <w:jc w:val="both"/>
        <w:rPr>
          <w:rFonts w:ascii="Arial" w:eastAsia="Calibri" w:hAnsi="Arial" w:cs="Arial"/>
          <w:color w:val="000000" w:themeColor="text1"/>
          <w:shd w:val="clear" w:color="auto" w:fill="FFFFFF"/>
        </w:rPr>
      </w:pPr>
      <w:r w:rsidRPr="00BD2386">
        <w:rPr>
          <w:rFonts w:ascii="Arial" w:eastAsia="Calibri" w:hAnsi="Arial" w:cs="Arial"/>
          <w:color w:val="000000" w:themeColor="text1"/>
          <w:shd w:val="clear" w:color="auto" w:fill="FFFFFF"/>
        </w:rPr>
        <w:t>Sr. Presidente</w:t>
      </w:r>
    </w:p>
    <w:p w14:paraId="04A544FE" w14:textId="77777777" w:rsidR="00D61651" w:rsidRPr="00BD2386" w:rsidRDefault="00D61651" w:rsidP="00D61651">
      <w:pPr>
        <w:spacing w:line="259" w:lineRule="auto"/>
        <w:jc w:val="both"/>
        <w:rPr>
          <w:rFonts w:ascii="Arial" w:eastAsia="Calibri" w:hAnsi="Arial" w:cs="Arial"/>
          <w:color w:val="000000" w:themeColor="text1"/>
          <w:shd w:val="clear" w:color="auto" w:fill="FFFFFF"/>
        </w:rPr>
      </w:pPr>
      <w:r w:rsidRPr="00BD2386">
        <w:rPr>
          <w:rFonts w:ascii="Arial" w:eastAsia="Calibri" w:hAnsi="Arial" w:cs="Arial"/>
          <w:color w:val="000000" w:themeColor="text1"/>
          <w:shd w:val="clear" w:color="auto" w:fill="FFFFFF"/>
        </w:rPr>
        <w:t>Honorable Concejo Deliberante de Chascomús</w:t>
      </w:r>
    </w:p>
    <w:p w14:paraId="5354804A" w14:textId="77777777" w:rsidR="00D61651" w:rsidRPr="00BD2386" w:rsidRDefault="00D61651" w:rsidP="00D61651">
      <w:pPr>
        <w:spacing w:line="259" w:lineRule="auto"/>
        <w:jc w:val="both"/>
        <w:rPr>
          <w:rFonts w:ascii="Arial" w:eastAsia="Calibri" w:hAnsi="Arial" w:cs="Arial"/>
          <w:b/>
          <w:color w:val="000000" w:themeColor="text1"/>
          <w:shd w:val="clear" w:color="auto" w:fill="FFFFFF"/>
        </w:rPr>
      </w:pPr>
      <w:r w:rsidRPr="00BD2386">
        <w:rPr>
          <w:rFonts w:ascii="Arial" w:eastAsia="Calibri" w:hAnsi="Arial" w:cs="Arial"/>
          <w:b/>
          <w:color w:val="000000" w:themeColor="text1"/>
          <w:shd w:val="clear" w:color="auto" w:fill="FFFFFF"/>
        </w:rPr>
        <w:t xml:space="preserve">Sr. Andrés </w:t>
      </w:r>
      <w:proofErr w:type="spellStart"/>
      <w:r w:rsidRPr="00BD2386">
        <w:rPr>
          <w:rFonts w:ascii="Arial" w:eastAsia="Calibri" w:hAnsi="Arial" w:cs="Arial"/>
          <w:b/>
          <w:color w:val="000000" w:themeColor="text1"/>
          <w:shd w:val="clear" w:color="auto" w:fill="FFFFFF"/>
        </w:rPr>
        <w:t>Sanucci</w:t>
      </w:r>
      <w:proofErr w:type="spellEnd"/>
    </w:p>
    <w:p w14:paraId="6BCA83AD" w14:textId="77777777" w:rsidR="00D61651" w:rsidRPr="00BD2386" w:rsidRDefault="00D61651" w:rsidP="00D61651">
      <w:pPr>
        <w:spacing w:line="259" w:lineRule="auto"/>
        <w:jc w:val="both"/>
        <w:rPr>
          <w:rFonts w:ascii="Arial" w:eastAsia="Calibri" w:hAnsi="Arial" w:cs="Arial"/>
          <w:color w:val="000000" w:themeColor="text1"/>
          <w:u w:val="single"/>
          <w:shd w:val="clear" w:color="auto" w:fill="FFFFFF"/>
        </w:rPr>
      </w:pPr>
      <w:r w:rsidRPr="00BD2386">
        <w:rPr>
          <w:rFonts w:ascii="Arial" w:eastAsia="Calibri" w:hAnsi="Arial" w:cs="Arial"/>
          <w:color w:val="000000" w:themeColor="text1"/>
          <w:u w:val="single"/>
          <w:shd w:val="clear" w:color="auto" w:fill="FFFFFF"/>
        </w:rPr>
        <w:t>S                             /                          D</w:t>
      </w:r>
    </w:p>
    <w:p w14:paraId="553082B0" w14:textId="532A7A29" w:rsidR="002D5B48" w:rsidRPr="00BD2386" w:rsidRDefault="002D5B48" w:rsidP="002D5B48">
      <w:pPr>
        <w:spacing w:after="0" w:line="240" w:lineRule="auto"/>
        <w:jc w:val="both"/>
        <w:rPr>
          <w:rFonts w:ascii="Arial" w:eastAsia="Times New Roman" w:hAnsi="Arial" w:cs="Arial"/>
          <w:color w:val="000000"/>
          <w:kern w:val="0"/>
          <w:lang w:eastAsia="es-MX"/>
          <w14:ligatures w14:val="none"/>
        </w:rPr>
      </w:pPr>
    </w:p>
    <w:p w14:paraId="5EFDF7A2" w14:textId="77777777" w:rsidR="00970B78" w:rsidRPr="00BD2386" w:rsidRDefault="00970B78" w:rsidP="002D5B48">
      <w:pPr>
        <w:spacing w:after="0" w:line="240" w:lineRule="auto"/>
        <w:jc w:val="both"/>
        <w:rPr>
          <w:rFonts w:ascii="Arial" w:eastAsia="Times New Roman" w:hAnsi="Arial" w:cs="Arial"/>
          <w:color w:val="000000"/>
          <w:kern w:val="0"/>
          <w:lang w:eastAsia="es-MX"/>
          <w14:ligatures w14:val="none"/>
        </w:rPr>
      </w:pPr>
    </w:p>
    <w:p w14:paraId="24922A7D" w14:textId="3101FC61" w:rsidR="00D61651" w:rsidRPr="00BD2386" w:rsidRDefault="00817F38" w:rsidP="00970B78">
      <w:pPr>
        <w:spacing w:after="0" w:line="240" w:lineRule="auto"/>
        <w:jc w:val="center"/>
        <w:rPr>
          <w:rFonts w:ascii="Arial" w:eastAsia="Times New Roman" w:hAnsi="Arial" w:cs="Arial"/>
          <w:b/>
          <w:bCs/>
          <w:color w:val="000000"/>
          <w:kern w:val="0"/>
          <w:u w:val="single"/>
          <w:lang w:val="es-ES" w:eastAsia="es-MX"/>
          <w14:ligatures w14:val="none"/>
        </w:rPr>
      </w:pPr>
      <w:r w:rsidRPr="00BD2386">
        <w:rPr>
          <w:rFonts w:ascii="Arial" w:eastAsia="Times New Roman" w:hAnsi="Arial" w:cs="Arial"/>
          <w:b/>
          <w:bCs/>
          <w:color w:val="000000"/>
          <w:kern w:val="0"/>
          <w:u w:val="single"/>
          <w:lang w:val="es-ES" w:eastAsia="es-MX"/>
          <w14:ligatures w14:val="none"/>
        </w:rPr>
        <w:t>BENEPLÁCITO DEL HONORABLE CONCEJO DELIBERANTE DE CHASCOMÚS POR PROYECTOS DE INVERSIÓN ESTRATÉGICA IMPULSADOS POR ALUMNOS DE 5° AÑO DEL ICM EN MATERIA DE EMPRENDEDORISMO JUVENIL.</w:t>
      </w:r>
    </w:p>
    <w:p w14:paraId="74F37305" w14:textId="77777777" w:rsidR="00502968" w:rsidRPr="00BD2386" w:rsidRDefault="00502968" w:rsidP="002D5B48">
      <w:pPr>
        <w:spacing w:after="0" w:line="240" w:lineRule="auto"/>
        <w:jc w:val="both"/>
        <w:rPr>
          <w:rFonts w:ascii="Arial" w:eastAsia="Times New Roman" w:hAnsi="Arial" w:cs="Arial"/>
          <w:b/>
          <w:bCs/>
          <w:color w:val="000000"/>
          <w:kern w:val="0"/>
          <w:u w:val="single"/>
          <w:lang w:val="es-ES" w:eastAsia="es-MX"/>
          <w14:ligatures w14:val="none"/>
        </w:rPr>
      </w:pPr>
    </w:p>
    <w:p w14:paraId="4E6EFBC9" w14:textId="77777777" w:rsidR="00D66957" w:rsidRPr="00BD2386" w:rsidRDefault="00D66957" w:rsidP="00D66957">
      <w:pPr>
        <w:spacing w:before="100" w:beforeAutospacing="1" w:after="100" w:afterAutospacing="1" w:line="240" w:lineRule="auto"/>
        <w:jc w:val="both"/>
        <w:rPr>
          <w:rFonts w:ascii="Arial" w:eastAsia="Times New Roman" w:hAnsi="Arial" w:cs="Arial"/>
          <w:b/>
          <w:bCs/>
          <w:kern w:val="0"/>
          <w:lang w:eastAsia="es-MX"/>
          <w14:ligatures w14:val="none"/>
        </w:rPr>
      </w:pPr>
      <w:bookmarkStart w:id="1" w:name="_1fob9te"/>
      <w:bookmarkEnd w:id="1"/>
      <w:r w:rsidRPr="00BD2386">
        <w:rPr>
          <w:rFonts w:ascii="Arial" w:eastAsia="Times New Roman" w:hAnsi="Arial" w:cs="Arial"/>
          <w:b/>
          <w:bCs/>
          <w:kern w:val="0"/>
          <w:lang w:eastAsia="es-MX"/>
          <w14:ligatures w14:val="none"/>
        </w:rPr>
        <w:t>VISTO:</w:t>
      </w:r>
    </w:p>
    <w:p w14:paraId="74C8DF90" w14:textId="4346D324"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La necesidad de reconocer y acompañar las iniciativas que promueven el desarrollo socioeconómico, la innovación y la sustentabilidad del Partido de Chascomús, la presentación e impulso de Proyectos de Inversión Estratégica, entre ellos la iniciativa denominada "</w:t>
      </w:r>
      <w:proofErr w:type="spellStart"/>
      <w:r w:rsidRPr="00BD2386">
        <w:rPr>
          <w:rFonts w:ascii="Arial" w:eastAsia="Times New Roman" w:hAnsi="Arial" w:cs="Arial"/>
          <w:kern w:val="0"/>
          <w:lang w:eastAsia="es-MX"/>
          <w14:ligatures w14:val="none"/>
        </w:rPr>
        <w:t>Foggo</w:t>
      </w:r>
      <w:proofErr w:type="spellEnd"/>
      <w:r w:rsidRPr="00BD2386">
        <w:rPr>
          <w:rFonts w:ascii="Arial" w:eastAsia="Times New Roman" w:hAnsi="Arial" w:cs="Arial"/>
          <w:kern w:val="0"/>
          <w:lang w:eastAsia="es-MX"/>
          <w14:ligatures w14:val="none"/>
        </w:rPr>
        <w:t>"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“Arome”, como proyectos de jóvenes emprendedores con acompañamiento de instituciones educativas de nuestra ciudad.</w:t>
      </w:r>
    </w:p>
    <w:p w14:paraId="593594D1" w14:textId="77777777" w:rsidR="00817F38" w:rsidRPr="00BD2386" w:rsidRDefault="00817F38" w:rsidP="00817F38">
      <w:pPr>
        <w:jc w:val="both"/>
        <w:rPr>
          <w:rFonts w:ascii="Arial" w:eastAsia="Times New Roman" w:hAnsi="Arial" w:cs="Arial"/>
          <w:b/>
          <w:bCs/>
          <w:kern w:val="0"/>
          <w:lang w:eastAsia="es-MX"/>
          <w14:ligatures w14:val="none"/>
        </w:rPr>
      </w:pPr>
      <w:r w:rsidRPr="00BD2386">
        <w:rPr>
          <w:rFonts w:ascii="Arial" w:eastAsia="Times New Roman" w:hAnsi="Arial" w:cs="Arial"/>
          <w:b/>
          <w:bCs/>
          <w:kern w:val="0"/>
          <w:lang w:eastAsia="es-MX"/>
          <w14:ligatures w14:val="none"/>
        </w:rPr>
        <w:t>CONSIDERANDO</w:t>
      </w:r>
    </w:p>
    <w:p w14:paraId="779AF95A" w14:textId="6BDF9B5B"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el Honorable Concejo Deliberante tiene la facultad y la obligación de declarar su apoyo a toda acción o gestión que beneficie directamente a los vecinos y al patrimonio de Chascomús.</w:t>
      </w:r>
    </w:p>
    <w:p w14:paraId="0F5CF353" w14:textId="53A85516"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los proyectos de inversión impulsados por el ICM, en su función de motorizar la planificación y el desarrollo, representan un aporte significativo a la concreción de una visión de ciudad a largo plazo, responsable y sustentable.</w:t>
      </w:r>
    </w:p>
    <w:p w14:paraId="7BEF73EA" w14:textId="3A174126"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lastRenderedPageBreak/>
        <w:t>Que la iniciativa "</w:t>
      </w:r>
      <w:proofErr w:type="spellStart"/>
      <w:r w:rsidRPr="00BD2386">
        <w:rPr>
          <w:rFonts w:ascii="Arial" w:eastAsia="Times New Roman" w:hAnsi="Arial" w:cs="Arial"/>
          <w:kern w:val="0"/>
          <w:lang w:eastAsia="es-MX"/>
          <w14:ligatures w14:val="none"/>
        </w:rPr>
        <w:t>Foggo</w:t>
      </w:r>
      <w:proofErr w:type="spellEnd"/>
      <w:r w:rsidRPr="00BD2386">
        <w:rPr>
          <w:rFonts w:ascii="Arial" w:eastAsia="Times New Roman" w:hAnsi="Arial" w:cs="Arial"/>
          <w:kern w:val="0"/>
          <w:lang w:eastAsia="es-MX"/>
          <w14:ligatures w14:val="none"/>
        </w:rPr>
        <w:t>"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“Arome</w:t>
      </w:r>
      <w:proofErr w:type="gramStart"/>
      <w:r w:rsidRPr="00BD2386">
        <w:rPr>
          <w:rFonts w:ascii="Arial" w:eastAsia="Times New Roman" w:hAnsi="Arial" w:cs="Arial"/>
          <w:kern w:val="0"/>
          <w:lang w:eastAsia="es-MX"/>
          <w14:ligatures w14:val="none"/>
        </w:rPr>
        <w:t>”,  y</w:t>
      </w:r>
      <w:proofErr w:type="gramEnd"/>
      <w:r w:rsidRPr="00BD2386">
        <w:rPr>
          <w:rFonts w:ascii="Arial" w:eastAsia="Times New Roman" w:hAnsi="Arial" w:cs="Arial"/>
          <w:kern w:val="0"/>
          <w:lang w:eastAsia="es-MX"/>
          <w14:ligatures w14:val="none"/>
        </w:rPr>
        <w:t xml:space="preserve"> demás proyectos conexos, al movilizar capital y recursos hacia áreas clave (como ser infraestructura, tecnología, producción o ambiente), generan empleo, diversifican la economía local y fortalecen la capacidad productiva del Partido.</w:t>
      </w:r>
    </w:p>
    <w:p w14:paraId="2C3EE420" w14:textId="78D70732"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es imprescindible destacar el compromiso y la capacidad de los jóvenes de Chascomús, quienes demuestran un espíritu emprendedor y de innovación fundamental para el futuro de la ciudad.</w:t>
      </w:r>
    </w:p>
    <w:p w14:paraId="03C26CE1" w14:textId="5463025D"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en este sentido, un emprendimiento de estudiantes de 5to año de una institución local obtuvo un lugar en el podio en el prestigioso Festival de Emprendimientos 2025</w:t>
      </w:r>
      <w:r w:rsidR="00D643E9" w:rsidRPr="00BD2386">
        <w:rPr>
          <w:rFonts w:ascii="Arial" w:eastAsia="Times New Roman" w:hAnsi="Arial" w:cs="Arial"/>
          <w:kern w:val="0"/>
          <w:lang w:eastAsia="es-MX"/>
          <w14:ligatures w14:val="none"/>
        </w:rPr>
        <w:t xml:space="preserve"> del 10 de octubre 2025</w:t>
      </w:r>
      <w:r w:rsidRPr="00BD2386">
        <w:rPr>
          <w:rFonts w:ascii="Arial" w:eastAsia="Times New Roman" w:hAnsi="Arial" w:cs="Arial"/>
          <w:kern w:val="0"/>
          <w:lang w:eastAsia="es-MX"/>
          <w14:ligatures w14:val="none"/>
        </w:rPr>
        <w:t>, en el marco del programa "Aprender a Emprender" realizado en Costa Salguero.</w:t>
      </w:r>
    </w:p>
    <w:p w14:paraId="54D7B1A1" w14:textId="45F2228A"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este logro también incluyó la participación destacada de otros proyectos innovadores presentados por estudiantes, como “</w:t>
      </w:r>
      <w:proofErr w:type="spellStart"/>
      <w:r w:rsidRPr="00BD2386">
        <w:rPr>
          <w:rFonts w:ascii="Arial" w:eastAsia="Times New Roman" w:hAnsi="Arial" w:cs="Arial"/>
          <w:kern w:val="0"/>
          <w:lang w:eastAsia="es-MX"/>
          <w14:ligatures w14:val="none"/>
        </w:rPr>
        <w:t>foggo</w:t>
      </w:r>
      <w:proofErr w:type="spellEnd"/>
      <w:r w:rsidRPr="00BD2386">
        <w:rPr>
          <w:rFonts w:ascii="Arial" w:eastAsia="Times New Roman" w:hAnsi="Arial" w:cs="Arial"/>
          <w:kern w:val="0"/>
          <w:lang w:eastAsia="es-MX"/>
          <w14:ligatures w14:val="none"/>
        </w:rPr>
        <w:t>”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y "Arome", consolidando a Chascomús como un polo de formación para futuros emprendedores.</w:t>
      </w:r>
    </w:p>
    <w:p w14:paraId="65174A5E" w14:textId="40C436AC" w:rsidR="00D643E9" w:rsidRPr="00BD2386" w:rsidRDefault="00D643E9"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realizaron varias ruedas de capitalización</w:t>
      </w:r>
      <w:r w:rsidR="00BD2386" w:rsidRPr="00BD2386">
        <w:rPr>
          <w:rFonts w:ascii="Arial" w:eastAsia="Times New Roman" w:hAnsi="Arial" w:cs="Arial"/>
          <w:kern w:val="0"/>
          <w:lang w:eastAsia="es-MX"/>
          <w14:ligatures w14:val="none"/>
        </w:rPr>
        <w:t>.</w:t>
      </w:r>
    </w:p>
    <w:p w14:paraId="71C648AC" w14:textId="7B536E21"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es política de este Cuerpo deliberativo alentar la participación y colaboración entre el sector público, el privado y las instituciones civiles para lograr objetivos de desarrollo común.</w:t>
      </w:r>
    </w:p>
    <w:p w14:paraId="5EDEF0DC" w14:textId="161795C3"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Que la declaración de Beneplácito se constituye en una herramienta institucional de respaldo, que facilita la concreción y el éxito de estas importantes gestiones y reconoce los logros educativos que proyectan el futuro de la comunidad de Chascomús.</w:t>
      </w:r>
    </w:p>
    <w:p w14:paraId="0A5B9F4E" w14:textId="77777777" w:rsidR="00817F38" w:rsidRPr="00BD2386" w:rsidRDefault="00817F38" w:rsidP="00817F38">
      <w:pPr>
        <w:jc w:val="both"/>
        <w:rPr>
          <w:rFonts w:ascii="Arial" w:eastAsia="Times New Roman" w:hAnsi="Arial" w:cs="Arial"/>
          <w:kern w:val="0"/>
          <w:lang w:eastAsia="es-MX"/>
          <w14:ligatures w14:val="none"/>
        </w:rPr>
      </w:pPr>
    </w:p>
    <w:p w14:paraId="6D53D61F" w14:textId="67A01D18" w:rsidR="00FB7EC0" w:rsidRPr="00BD2386" w:rsidRDefault="00FB7EC0" w:rsidP="00FB7EC0">
      <w:pPr>
        <w:spacing w:before="100" w:beforeAutospacing="1" w:after="100" w:afterAutospacing="1" w:line="240" w:lineRule="auto"/>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 xml:space="preserve">Por todo lo expuesto, los concejales de </w:t>
      </w:r>
      <w:r w:rsidR="0049083F" w:rsidRPr="00BD2386">
        <w:rPr>
          <w:rFonts w:ascii="Arial" w:eastAsia="Arial" w:hAnsi="Arial" w:cs="Arial"/>
          <w:b/>
          <w:color w:val="000000"/>
          <w:kern w:val="0"/>
          <w:lang w:eastAsia="es-AR"/>
          <w14:ligatures w14:val="none"/>
        </w:rPr>
        <w:t>Unión por la Patria/PJ – Unión por la Patria/UXCH - UXCH – UXCH Frente de Todos</w:t>
      </w:r>
      <w:r w:rsidR="0049083F" w:rsidRPr="00BD2386">
        <w:rPr>
          <w:rFonts w:ascii="Arial" w:eastAsia="Arial" w:hAnsi="Arial" w:cs="Arial"/>
          <w:kern w:val="0"/>
          <w:lang w:eastAsia="es-AR"/>
          <w14:ligatures w14:val="none"/>
        </w:rPr>
        <w:t xml:space="preserve"> </w:t>
      </w:r>
      <w:r w:rsidRPr="00BD2386">
        <w:rPr>
          <w:rFonts w:ascii="Arial" w:eastAsia="Times New Roman" w:hAnsi="Arial" w:cs="Arial"/>
          <w:kern w:val="0"/>
          <w:lang w:eastAsia="es-MX"/>
          <w14:ligatures w14:val="none"/>
        </w:rPr>
        <w:t>propone para su tratamiento y sanción del siguiente:</w:t>
      </w:r>
    </w:p>
    <w:p w14:paraId="6C5FE3E3" w14:textId="2FF3B8FC" w:rsidR="00817F38" w:rsidRPr="00BD2386" w:rsidRDefault="00FB7EC0" w:rsidP="00817F38">
      <w:pPr>
        <w:jc w:val="center"/>
        <w:rPr>
          <w:rFonts w:ascii="Arial" w:eastAsia="Times New Roman" w:hAnsi="Arial" w:cs="Arial"/>
          <w:b/>
          <w:bCs/>
          <w:kern w:val="0"/>
          <w:lang w:eastAsia="es-MX"/>
          <w14:ligatures w14:val="none"/>
        </w:rPr>
      </w:pPr>
      <w:r w:rsidRPr="00BD2386">
        <w:rPr>
          <w:rFonts w:ascii="Arial" w:eastAsia="Times New Roman" w:hAnsi="Arial" w:cs="Arial"/>
          <w:b/>
          <w:bCs/>
          <w:kern w:val="0"/>
          <w:lang w:eastAsia="es-MX"/>
          <w14:ligatures w14:val="none"/>
        </w:rPr>
        <w:t xml:space="preserve">PROYECTO DE </w:t>
      </w:r>
      <w:r w:rsidR="00912071" w:rsidRPr="00BD2386">
        <w:rPr>
          <w:rFonts w:ascii="Arial" w:eastAsia="Times New Roman" w:hAnsi="Arial" w:cs="Arial"/>
          <w:b/>
          <w:bCs/>
          <w:kern w:val="0"/>
          <w:lang w:eastAsia="es-MX"/>
          <w14:ligatures w14:val="none"/>
        </w:rPr>
        <w:t>RESOLUCIÓN</w:t>
      </w:r>
    </w:p>
    <w:p w14:paraId="35B67AEB" w14:textId="70EB30B6"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lastRenderedPageBreak/>
        <w:t xml:space="preserve">ARTÍCULO 1°: </w:t>
      </w:r>
      <w:r w:rsidR="00BD2386" w:rsidRPr="00BD2386">
        <w:rPr>
          <w:rFonts w:ascii="Arial" w:eastAsia="Arial" w:hAnsi="Arial" w:cs="Arial"/>
          <w:kern w:val="0"/>
          <w:lang w:eastAsia="es-AR"/>
          <w14:ligatures w14:val="none"/>
        </w:rPr>
        <w:t xml:space="preserve">El Honorable Concejo Deliberante de Chascomús expresa su Beneplácito </w:t>
      </w:r>
      <w:r w:rsidRPr="00BD2386">
        <w:rPr>
          <w:rFonts w:ascii="Arial" w:eastAsia="Times New Roman" w:hAnsi="Arial" w:cs="Arial"/>
          <w:kern w:val="0"/>
          <w:lang w:eastAsia="es-MX"/>
          <w14:ligatures w14:val="none"/>
        </w:rPr>
        <w:t>por los Proyectos de Inversión Estratégica, en particular la</w:t>
      </w:r>
      <w:r w:rsidR="00D643E9" w:rsidRPr="00BD2386">
        <w:rPr>
          <w:rFonts w:ascii="Arial" w:eastAsia="Times New Roman" w:hAnsi="Arial" w:cs="Arial"/>
          <w:kern w:val="0"/>
          <w:lang w:eastAsia="es-MX"/>
          <w14:ligatures w14:val="none"/>
        </w:rPr>
        <w:t>s</w:t>
      </w:r>
      <w:r w:rsidRPr="00BD2386">
        <w:rPr>
          <w:rFonts w:ascii="Arial" w:eastAsia="Times New Roman" w:hAnsi="Arial" w:cs="Arial"/>
          <w:kern w:val="0"/>
          <w:lang w:eastAsia="es-MX"/>
          <w14:ligatures w14:val="none"/>
        </w:rPr>
        <w:t xml:space="preserve"> iniciativa</w:t>
      </w:r>
      <w:r w:rsidR="00D643E9" w:rsidRPr="00BD2386">
        <w:rPr>
          <w:rFonts w:ascii="Arial" w:eastAsia="Times New Roman" w:hAnsi="Arial" w:cs="Arial"/>
          <w:kern w:val="0"/>
          <w:lang w:eastAsia="es-MX"/>
          <w14:ligatures w14:val="none"/>
        </w:rPr>
        <w:t>s</w:t>
      </w:r>
      <w:r w:rsidRPr="00BD2386">
        <w:rPr>
          <w:rFonts w:ascii="Arial" w:eastAsia="Times New Roman" w:hAnsi="Arial" w:cs="Arial"/>
          <w:kern w:val="0"/>
          <w:lang w:eastAsia="es-MX"/>
          <w14:ligatures w14:val="none"/>
        </w:rPr>
        <w:t xml:space="preserve"> denominada</w:t>
      </w:r>
      <w:r w:rsidR="00D643E9" w:rsidRPr="00BD2386">
        <w:rPr>
          <w:rFonts w:ascii="Arial" w:eastAsia="Times New Roman" w:hAnsi="Arial" w:cs="Arial"/>
          <w:kern w:val="0"/>
          <w:lang w:eastAsia="es-MX"/>
          <w14:ligatures w14:val="none"/>
        </w:rPr>
        <w:t>s</w:t>
      </w:r>
      <w:r w:rsidRPr="00BD2386">
        <w:rPr>
          <w:rFonts w:ascii="Arial" w:eastAsia="Times New Roman" w:hAnsi="Arial" w:cs="Arial"/>
          <w:kern w:val="0"/>
          <w:lang w:eastAsia="es-MX"/>
          <w14:ligatures w14:val="none"/>
        </w:rPr>
        <w:t xml:space="preserve"> "FOGGO"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xml:space="preserve">” “Arome”, y por las gestiones de desarrollo e inversión impulsadas por </w:t>
      </w:r>
      <w:r w:rsidR="00FB7EC0" w:rsidRPr="00BD2386">
        <w:rPr>
          <w:rFonts w:ascii="Arial" w:eastAsia="Times New Roman" w:hAnsi="Arial" w:cs="Arial"/>
          <w:kern w:val="0"/>
          <w:lang w:eastAsia="es-MX"/>
          <w14:ligatures w14:val="none"/>
        </w:rPr>
        <w:t>los alumnos de 5° año de</w:t>
      </w:r>
      <w:r w:rsidRPr="00BD2386">
        <w:rPr>
          <w:rFonts w:ascii="Arial" w:eastAsia="Times New Roman" w:hAnsi="Arial" w:cs="Arial"/>
          <w:kern w:val="0"/>
          <w:lang w:eastAsia="es-MX"/>
          <w14:ligatures w14:val="none"/>
        </w:rPr>
        <w:t xml:space="preserve">l Instituto </w:t>
      </w:r>
      <w:r w:rsidR="00FB7EC0" w:rsidRPr="00BD2386">
        <w:rPr>
          <w:rFonts w:ascii="Arial" w:eastAsia="Times New Roman" w:hAnsi="Arial" w:cs="Arial"/>
          <w:kern w:val="0"/>
          <w:lang w:eastAsia="es-MX"/>
          <w14:ligatures w14:val="none"/>
        </w:rPr>
        <w:t xml:space="preserve">Corazón de </w:t>
      </w:r>
      <w:proofErr w:type="spellStart"/>
      <w:r w:rsidR="00FB7EC0" w:rsidRPr="00BD2386">
        <w:rPr>
          <w:rFonts w:ascii="Arial" w:eastAsia="Times New Roman" w:hAnsi="Arial" w:cs="Arial"/>
          <w:kern w:val="0"/>
          <w:lang w:eastAsia="es-MX"/>
          <w14:ligatures w14:val="none"/>
        </w:rPr>
        <w:t>Maria</w:t>
      </w:r>
      <w:proofErr w:type="spellEnd"/>
      <w:r w:rsidRPr="00BD2386">
        <w:rPr>
          <w:rFonts w:ascii="Arial" w:eastAsia="Times New Roman" w:hAnsi="Arial" w:cs="Arial"/>
          <w:kern w:val="0"/>
          <w:lang w:eastAsia="es-MX"/>
          <w14:ligatures w14:val="none"/>
        </w:rPr>
        <w:t xml:space="preserve"> (ICM).</w:t>
      </w:r>
    </w:p>
    <w:p w14:paraId="3496622A" w14:textId="52090578"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 xml:space="preserve">ARTÍCULO 2°: </w:t>
      </w:r>
      <w:r w:rsidR="00BD2386" w:rsidRPr="00BD2386">
        <w:rPr>
          <w:rFonts w:ascii="Arial" w:eastAsia="Arial" w:hAnsi="Arial" w:cs="Arial"/>
          <w:kern w:val="0"/>
          <w:lang w:eastAsia="es-AR"/>
          <w14:ligatures w14:val="none"/>
        </w:rPr>
        <w:t xml:space="preserve">El Honorable Concejo Deliberante de Chascomús expresa su Beneplácito </w:t>
      </w:r>
      <w:r w:rsidRPr="00BD2386">
        <w:rPr>
          <w:rFonts w:ascii="Arial" w:eastAsia="Times New Roman" w:hAnsi="Arial" w:cs="Arial"/>
          <w:kern w:val="0"/>
          <w:lang w:eastAsia="es-MX"/>
          <w14:ligatures w14:val="none"/>
        </w:rPr>
        <w:t>y Felicitación a los alumnos de 5to año de las instituciones educativas del Partido de Chascomús que participaron en el Festival de Emprendimientos 2025 de Junior en Argentina, destacando el logro del emprendimiento que subió al podio y el reconocimiento al 2° puesto de “</w:t>
      </w:r>
      <w:proofErr w:type="spellStart"/>
      <w:r w:rsidRPr="00BD2386">
        <w:rPr>
          <w:rFonts w:ascii="Arial" w:eastAsia="Times New Roman" w:hAnsi="Arial" w:cs="Arial"/>
          <w:kern w:val="0"/>
          <w:lang w:eastAsia="es-MX"/>
          <w14:ligatures w14:val="none"/>
        </w:rPr>
        <w:t>Foggo</w:t>
      </w:r>
      <w:proofErr w:type="spellEnd"/>
      <w:r w:rsidRPr="00BD2386">
        <w:rPr>
          <w:rFonts w:ascii="Arial" w:eastAsia="Times New Roman" w:hAnsi="Arial" w:cs="Arial"/>
          <w:kern w:val="0"/>
          <w:lang w:eastAsia="es-MX"/>
          <w14:ligatures w14:val="none"/>
        </w:rPr>
        <w:t>”, y la participación de los proyectos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y "Arome".</w:t>
      </w:r>
    </w:p>
    <w:p w14:paraId="329785CE" w14:textId="463EC05C" w:rsidR="00817F38" w:rsidRPr="00BD2386" w:rsidRDefault="00817F38" w:rsidP="00817F38">
      <w:pPr>
        <w:jc w:val="both"/>
        <w:rPr>
          <w:rFonts w:ascii="Arial" w:eastAsia="Times New Roman" w:hAnsi="Arial" w:cs="Arial"/>
          <w:kern w:val="0"/>
          <w:lang w:eastAsia="es-MX"/>
          <w14:ligatures w14:val="none"/>
        </w:rPr>
      </w:pPr>
      <w:r w:rsidRPr="00BD2386">
        <w:rPr>
          <w:rFonts w:ascii="Arial" w:eastAsia="Times New Roman" w:hAnsi="Arial" w:cs="Arial"/>
          <w:kern w:val="0"/>
          <w:lang w:eastAsia="es-MX"/>
          <w14:ligatures w14:val="none"/>
        </w:rPr>
        <w:t xml:space="preserve">ARTÍCULO 3°: REMÍTASE copia de la presente </w:t>
      </w:r>
      <w:r w:rsidR="00BD2386" w:rsidRPr="00BD2386">
        <w:rPr>
          <w:rFonts w:ascii="Arial" w:eastAsia="Times New Roman" w:hAnsi="Arial" w:cs="Arial"/>
          <w:kern w:val="0"/>
          <w:lang w:eastAsia="es-MX"/>
          <w14:ligatures w14:val="none"/>
        </w:rPr>
        <w:t>resolución</w:t>
      </w:r>
      <w:r w:rsidRPr="00BD2386">
        <w:rPr>
          <w:rFonts w:ascii="Arial" w:eastAsia="Times New Roman" w:hAnsi="Arial" w:cs="Arial"/>
          <w:kern w:val="0"/>
          <w:lang w:eastAsia="es-MX"/>
          <w14:ligatures w14:val="none"/>
        </w:rPr>
        <w:t xml:space="preserve"> al Instituto</w:t>
      </w:r>
      <w:r w:rsidR="00BD2386" w:rsidRPr="00BD2386">
        <w:rPr>
          <w:rFonts w:ascii="Arial" w:eastAsia="Times New Roman" w:hAnsi="Arial" w:cs="Arial"/>
          <w:kern w:val="0"/>
          <w:lang w:eastAsia="es-MX"/>
          <w14:ligatures w14:val="none"/>
        </w:rPr>
        <w:t xml:space="preserve"> Corazón de María</w:t>
      </w:r>
      <w:r w:rsidRPr="00BD2386">
        <w:rPr>
          <w:rFonts w:ascii="Arial" w:eastAsia="Times New Roman" w:hAnsi="Arial" w:cs="Arial"/>
          <w:kern w:val="0"/>
          <w:lang w:eastAsia="es-MX"/>
          <w14:ligatures w14:val="none"/>
        </w:rPr>
        <w:t xml:space="preserve"> de la Ciudad de Chascomús (ICM), a las partes involucradas en la iniciativa "FOGGO" “</w:t>
      </w:r>
      <w:proofErr w:type="spellStart"/>
      <w:r w:rsidRPr="00BD2386">
        <w:rPr>
          <w:rFonts w:ascii="Arial" w:eastAsia="Times New Roman" w:hAnsi="Arial" w:cs="Arial"/>
          <w:kern w:val="0"/>
          <w:lang w:eastAsia="es-MX"/>
          <w14:ligatures w14:val="none"/>
        </w:rPr>
        <w:t>Velumina</w:t>
      </w:r>
      <w:proofErr w:type="spellEnd"/>
      <w:r w:rsidRPr="00BD2386">
        <w:rPr>
          <w:rFonts w:ascii="Arial" w:eastAsia="Times New Roman" w:hAnsi="Arial" w:cs="Arial"/>
          <w:kern w:val="0"/>
          <w:lang w:eastAsia="es-MX"/>
          <w14:ligatures w14:val="none"/>
        </w:rPr>
        <w:t>” “Arome” y a las instituciones educativas correspondientes, para su conocimiento y como muestra del acompañamiento y reconocimiento institucional.</w:t>
      </w:r>
    </w:p>
    <w:p w14:paraId="58E87736" w14:textId="64EDF29E" w:rsidR="002D5B48" w:rsidRPr="00BD2386" w:rsidRDefault="00817F38" w:rsidP="00817F38">
      <w:pPr>
        <w:jc w:val="both"/>
        <w:rPr>
          <w:rFonts w:ascii="Arial" w:hAnsi="Arial" w:cs="Arial"/>
        </w:rPr>
      </w:pPr>
      <w:r w:rsidRPr="00BD2386">
        <w:rPr>
          <w:rFonts w:ascii="Arial" w:eastAsia="Times New Roman" w:hAnsi="Arial" w:cs="Arial"/>
          <w:kern w:val="0"/>
          <w:lang w:eastAsia="es-MX"/>
          <w14:ligatures w14:val="none"/>
        </w:rPr>
        <w:t xml:space="preserve">ARTÍCULO </w:t>
      </w:r>
      <w:r w:rsidR="00BD2386" w:rsidRPr="00BD2386">
        <w:rPr>
          <w:rFonts w:ascii="Arial" w:eastAsia="Times New Roman" w:hAnsi="Arial" w:cs="Arial"/>
          <w:kern w:val="0"/>
          <w:lang w:eastAsia="es-MX"/>
          <w14:ligatures w14:val="none"/>
        </w:rPr>
        <w:t>4</w:t>
      </w:r>
      <w:r w:rsidRPr="00BD2386">
        <w:rPr>
          <w:rFonts w:ascii="Arial" w:eastAsia="Times New Roman" w:hAnsi="Arial" w:cs="Arial"/>
          <w:kern w:val="0"/>
          <w:lang w:eastAsia="es-MX"/>
          <w14:ligatures w14:val="none"/>
        </w:rPr>
        <w:t xml:space="preserve">°: </w:t>
      </w:r>
      <w:r w:rsidR="00BD2386" w:rsidRPr="00BD2386">
        <w:rPr>
          <w:rFonts w:ascii="Arial" w:eastAsia="Times New Roman" w:hAnsi="Arial" w:cs="Arial"/>
          <w:kern w:val="0"/>
          <w:lang w:eastAsia="es-MX"/>
          <w14:ligatures w14:val="none"/>
        </w:rPr>
        <w:t>De forma</w:t>
      </w:r>
      <w:r w:rsidRPr="00BD2386">
        <w:rPr>
          <w:rFonts w:ascii="Arial" w:eastAsia="Times New Roman" w:hAnsi="Arial" w:cs="Arial"/>
          <w:kern w:val="0"/>
          <w:lang w:eastAsia="es-MX"/>
          <w14:ligatures w14:val="none"/>
        </w:rPr>
        <w:t>.</w:t>
      </w:r>
    </w:p>
    <w:sectPr w:rsidR="002D5B48" w:rsidRPr="00BD23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2B188" w14:textId="77777777" w:rsidR="00865EE0" w:rsidRDefault="00865EE0" w:rsidP="00D61651">
      <w:pPr>
        <w:spacing w:after="0" w:line="240" w:lineRule="auto"/>
      </w:pPr>
      <w:r>
        <w:separator/>
      </w:r>
    </w:p>
  </w:endnote>
  <w:endnote w:type="continuationSeparator" w:id="0">
    <w:p w14:paraId="588FD92C" w14:textId="77777777" w:rsidR="00865EE0" w:rsidRDefault="00865EE0" w:rsidP="00D6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C731" w14:textId="77777777" w:rsidR="00865EE0" w:rsidRDefault="00865EE0" w:rsidP="00D61651">
      <w:pPr>
        <w:spacing w:after="0" w:line="240" w:lineRule="auto"/>
      </w:pPr>
      <w:r>
        <w:separator/>
      </w:r>
    </w:p>
  </w:footnote>
  <w:footnote w:type="continuationSeparator" w:id="0">
    <w:p w14:paraId="281F68CE" w14:textId="77777777" w:rsidR="00865EE0" w:rsidRDefault="00865EE0" w:rsidP="00D6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33F1" w14:textId="77777777" w:rsidR="00D61651" w:rsidRDefault="00D61651" w:rsidP="00D61651">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rPr>
      <w:drawing>
        <wp:inline distT="0" distB="0" distL="114300" distR="114300" wp14:anchorId="71916C4E" wp14:editId="72F4EA8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AA39D69" w14:textId="77777777" w:rsidR="00D61651" w:rsidRDefault="00D61651" w:rsidP="00D61651">
    <w:pPr>
      <w:keepNext/>
      <w:ind w:firstLine="170"/>
      <w:jc w:val="center"/>
      <w:rPr>
        <w:color w:val="000000"/>
        <w:sz w:val="22"/>
        <w:szCs w:val="22"/>
      </w:rPr>
    </w:pPr>
    <w:r>
      <w:rPr>
        <w:b/>
        <w:color w:val="000000"/>
        <w:sz w:val="22"/>
        <w:szCs w:val="22"/>
      </w:rPr>
      <w:t>Honorable Concejo Deliberante</w:t>
    </w:r>
  </w:p>
  <w:p w14:paraId="01DA9E8A" w14:textId="77777777" w:rsidR="00D61651" w:rsidRDefault="00D61651" w:rsidP="00D61651">
    <w:pPr>
      <w:ind w:firstLine="170"/>
      <w:jc w:val="center"/>
      <w:rPr>
        <w:color w:val="000000"/>
        <w:sz w:val="22"/>
        <w:szCs w:val="22"/>
      </w:rPr>
    </w:pPr>
    <w:r>
      <w:rPr>
        <w:b/>
        <w:color w:val="000000"/>
        <w:sz w:val="22"/>
        <w:szCs w:val="22"/>
      </w:rPr>
      <w:t>Sarmiento 56    -    Chascomús</w:t>
    </w:r>
  </w:p>
  <w:p w14:paraId="09F0D131" w14:textId="58254A3C" w:rsidR="00D61651" w:rsidRPr="00D61651" w:rsidRDefault="00D61651" w:rsidP="00D61651">
    <w:pPr>
      <w:ind w:firstLine="170"/>
      <w:jc w:val="center"/>
    </w:pPr>
    <w:r>
      <w:rPr>
        <w:b/>
        <w:color w:val="000000"/>
        <w:sz w:val="22"/>
        <w:szCs w:val="22"/>
      </w:rPr>
      <w:t>“</w:t>
    </w:r>
    <w:r>
      <w:rPr>
        <w:b/>
        <w:sz w:val="22"/>
        <w:szCs w:val="22"/>
      </w:rPr>
      <w:t>2025: Año del 40° Aniversario del juicio a las Juntas Militares, hito de nuestra Democracia”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48"/>
    <w:rsid w:val="00121D9F"/>
    <w:rsid w:val="00176C85"/>
    <w:rsid w:val="001A202C"/>
    <w:rsid w:val="001D7D48"/>
    <w:rsid w:val="001F4233"/>
    <w:rsid w:val="0028754E"/>
    <w:rsid w:val="002B36CE"/>
    <w:rsid w:val="002D5B48"/>
    <w:rsid w:val="002D6F26"/>
    <w:rsid w:val="00390E11"/>
    <w:rsid w:val="003F46D2"/>
    <w:rsid w:val="004360B7"/>
    <w:rsid w:val="0049083F"/>
    <w:rsid w:val="004A4359"/>
    <w:rsid w:val="004B40C5"/>
    <w:rsid w:val="004D37EC"/>
    <w:rsid w:val="00502968"/>
    <w:rsid w:val="005C5F5C"/>
    <w:rsid w:val="006605DA"/>
    <w:rsid w:val="006668A5"/>
    <w:rsid w:val="00702B0C"/>
    <w:rsid w:val="007171FC"/>
    <w:rsid w:val="00736511"/>
    <w:rsid w:val="00750798"/>
    <w:rsid w:val="00787C75"/>
    <w:rsid w:val="007B1335"/>
    <w:rsid w:val="007C006D"/>
    <w:rsid w:val="007C425F"/>
    <w:rsid w:val="00817F38"/>
    <w:rsid w:val="00840989"/>
    <w:rsid w:val="00865EE0"/>
    <w:rsid w:val="008C565E"/>
    <w:rsid w:val="00912071"/>
    <w:rsid w:val="00970B78"/>
    <w:rsid w:val="0099712A"/>
    <w:rsid w:val="009E3768"/>
    <w:rsid w:val="00A03E86"/>
    <w:rsid w:val="00A515C6"/>
    <w:rsid w:val="00A95123"/>
    <w:rsid w:val="00B3398E"/>
    <w:rsid w:val="00BA518B"/>
    <w:rsid w:val="00BD2386"/>
    <w:rsid w:val="00BF59FD"/>
    <w:rsid w:val="00C368BB"/>
    <w:rsid w:val="00C505F1"/>
    <w:rsid w:val="00D24CF0"/>
    <w:rsid w:val="00D31E2D"/>
    <w:rsid w:val="00D61651"/>
    <w:rsid w:val="00D643E9"/>
    <w:rsid w:val="00D66957"/>
    <w:rsid w:val="00E17F7B"/>
    <w:rsid w:val="00E75E2D"/>
    <w:rsid w:val="00EE2FB9"/>
    <w:rsid w:val="00F657C7"/>
    <w:rsid w:val="00FA7D01"/>
    <w:rsid w:val="00FB7EC0"/>
    <w:rsid w:val="00FF1F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5078"/>
  <w15:chartTrackingRefBased/>
  <w15:docId w15:val="{F69783B1-FBEE-4C41-A3FB-EE88C114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5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5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D5B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D5B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5B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5B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5B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5B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5B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5B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5B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D5B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D5B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5B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5B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5B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5B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5B48"/>
    <w:rPr>
      <w:rFonts w:eastAsiaTheme="majorEastAsia" w:cstheme="majorBidi"/>
      <w:color w:val="272727" w:themeColor="text1" w:themeTint="D8"/>
    </w:rPr>
  </w:style>
  <w:style w:type="paragraph" w:styleId="Ttulo">
    <w:name w:val="Title"/>
    <w:basedOn w:val="Normal"/>
    <w:next w:val="Normal"/>
    <w:link w:val="TtuloCar"/>
    <w:uiPriority w:val="10"/>
    <w:qFormat/>
    <w:rsid w:val="002D5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5B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5B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5B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5B48"/>
    <w:pPr>
      <w:spacing w:before="160"/>
      <w:jc w:val="center"/>
    </w:pPr>
    <w:rPr>
      <w:i/>
      <w:iCs/>
      <w:color w:val="404040" w:themeColor="text1" w:themeTint="BF"/>
    </w:rPr>
  </w:style>
  <w:style w:type="character" w:customStyle="1" w:styleId="CitaCar">
    <w:name w:val="Cita Car"/>
    <w:basedOn w:val="Fuentedeprrafopredeter"/>
    <w:link w:val="Cita"/>
    <w:uiPriority w:val="29"/>
    <w:rsid w:val="002D5B48"/>
    <w:rPr>
      <w:i/>
      <w:iCs/>
      <w:color w:val="404040" w:themeColor="text1" w:themeTint="BF"/>
    </w:rPr>
  </w:style>
  <w:style w:type="paragraph" w:styleId="Prrafodelista">
    <w:name w:val="List Paragraph"/>
    <w:basedOn w:val="Normal"/>
    <w:uiPriority w:val="34"/>
    <w:qFormat/>
    <w:rsid w:val="002D5B48"/>
    <w:pPr>
      <w:ind w:left="720"/>
      <w:contextualSpacing/>
    </w:pPr>
  </w:style>
  <w:style w:type="character" w:styleId="nfasisintenso">
    <w:name w:val="Intense Emphasis"/>
    <w:basedOn w:val="Fuentedeprrafopredeter"/>
    <w:uiPriority w:val="21"/>
    <w:qFormat/>
    <w:rsid w:val="002D5B48"/>
    <w:rPr>
      <w:i/>
      <w:iCs/>
      <w:color w:val="0F4761" w:themeColor="accent1" w:themeShade="BF"/>
    </w:rPr>
  </w:style>
  <w:style w:type="paragraph" w:styleId="Citadestacada">
    <w:name w:val="Intense Quote"/>
    <w:basedOn w:val="Normal"/>
    <w:next w:val="Normal"/>
    <w:link w:val="CitadestacadaCar"/>
    <w:uiPriority w:val="30"/>
    <w:qFormat/>
    <w:rsid w:val="002D5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5B48"/>
    <w:rPr>
      <w:i/>
      <w:iCs/>
      <w:color w:val="0F4761" w:themeColor="accent1" w:themeShade="BF"/>
    </w:rPr>
  </w:style>
  <w:style w:type="character" w:styleId="Referenciaintensa">
    <w:name w:val="Intense Reference"/>
    <w:basedOn w:val="Fuentedeprrafopredeter"/>
    <w:uiPriority w:val="32"/>
    <w:qFormat/>
    <w:rsid w:val="002D5B48"/>
    <w:rPr>
      <w:b/>
      <w:bCs/>
      <w:smallCaps/>
      <w:color w:val="0F4761" w:themeColor="accent1" w:themeShade="BF"/>
      <w:spacing w:val="5"/>
    </w:rPr>
  </w:style>
  <w:style w:type="character" w:customStyle="1" w:styleId="grame">
    <w:name w:val="grame"/>
    <w:basedOn w:val="Fuentedeprrafopredeter"/>
    <w:rsid w:val="002D5B48"/>
  </w:style>
  <w:style w:type="paragraph" w:styleId="Encabezado">
    <w:name w:val="header"/>
    <w:basedOn w:val="Normal"/>
    <w:link w:val="EncabezadoCar"/>
    <w:uiPriority w:val="99"/>
    <w:unhideWhenUsed/>
    <w:rsid w:val="00D616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651"/>
  </w:style>
  <w:style w:type="paragraph" w:styleId="Piedepgina">
    <w:name w:val="footer"/>
    <w:basedOn w:val="Normal"/>
    <w:link w:val="PiedepginaCar"/>
    <w:uiPriority w:val="99"/>
    <w:unhideWhenUsed/>
    <w:rsid w:val="00D61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Torres</dc:creator>
  <cp:keywords/>
  <dc:description/>
  <cp:lastModifiedBy>SIMM</cp:lastModifiedBy>
  <cp:revision>2</cp:revision>
  <cp:lastPrinted>2025-11-25T15:33:00Z</cp:lastPrinted>
  <dcterms:created xsi:type="dcterms:W3CDTF">2025-11-25T18:23:00Z</dcterms:created>
  <dcterms:modified xsi:type="dcterms:W3CDTF">2025-11-25T18:23:00Z</dcterms:modified>
</cp:coreProperties>
</file>