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6564" w:rsidRDefault="00956564" w:rsidP="00956564">
      <w:bookmarkStart w:id="0" w:name="_GoBack"/>
      <w:bookmarkEnd w:id="0"/>
    </w:p>
    <w:p w:rsidR="00956564" w:rsidRDefault="00956564" w:rsidP="00956564">
      <w:pPr>
        <w:jc w:val="center"/>
        <w:rPr>
          <w:rFonts w:ascii="Footlight MT Light" w:hAnsi="Footlight MT Light"/>
          <w:color w:val="000000"/>
        </w:rPr>
      </w:pPr>
      <w:r>
        <w:rPr>
          <w:rFonts w:ascii="Footlight MT Light" w:hAnsi="Footlight MT Light"/>
          <w:noProof/>
          <w:color w:val="000000"/>
          <w:lang w:val="en-US" w:eastAsia="en-US"/>
        </w:rPr>
        <w:drawing>
          <wp:inline distT="0" distB="0" distL="0" distR="0">
            <wp:extent cx="695325" cy="600075"/>
            <wp:effectExtent l="0" t="0" r="9525" b="9525"/>
            <wp:docPr id="1" name="Imagen 1" descr="Escudo Chascomú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scudo Chascomú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6564" w:rsidRDefault="00956564" w:rsidP="00956564">
      <w:pPr>
        <w:keepNext/>
        <w:jc w:val="center"/>
        <w:outlineLvl w:val="0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Honorable Concejo Deliberante</w:t>
      </w:r>
    </w:p>
    <w:p w:rsidR="00956564" w:rsidRDefault="00956564" w:rsidP="00956564">
      <w:pPr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Sarmiento 56    -    Chascomús</w:t>
      </w:r>
    </w:p>
    <w:p w:rsidR="00956564" w:rsidRDefault="00956564" w:rsidP="00956564">
      <w:pPr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Bloque Unión por la Patria/UXCH/Fuerza Patria</w:t>
      </w:r>
    </w:p>
    <w:p w:rsidR="00956564" w:rsidRDefault="00956564" w:rsidP="00956564">
      <w:pPr>
        <w:jc w:val="center"/>
        <w:rPr>
          <w:rFonts w:eastAsia="Calibri"/>
          <w:b/>
          <w:sz w:val="22"/>
          <w:szCs w:val="22"/>
          <w:lang w:val="es-ES" w:eastAsia="en-US"/>
        </w:rPr>
      </w:pPr>
      <w:r>
        <w:rPr>
          <w:b/>
          <w:bCs/>
          <w:color w:val="000000"/>
          <w:sz w:val="22"/>
          <w:szCs w:val="22"/>
        </w:rPr>
        <w:t>“</w:t>
      </w:r>
      <w:r>
        <w:rPr>
          <w:rFonts w:eastAsia="Calibri"/>
          <w:b/>
          <w:sz w:val="22"/>
          <w:szCs w:val="22"/>
          <w:lang w:val="es-ES" w:eastAsia="en-US"/>
        </w:rPr>
        <w:t>2026: Año del 200° Aniversario de la Escuela Primaria N° 1 “Bernardino Rivadavia”</w:t>
      </w:r>
    </w:p>
    <w:p w:rsidR="00251F0F" w:rsidRDefault="00251F0F" w:rsidP="00956564">
      <w:pPr>
        <w:jc w:val="center"/>
        <w:rPr>
          <w:b/>
          <w:sz w:val="24"/>
          <w:szCs w:val="24"/>
          <w:lang w:val="es-ES" w:eastAsia="en-US"/>
        </w:rPr>
      </w:pPr>
    </w:p>
    <w:p w:rsidR="00251F0F" w:rsidRDefault="00251F0F" w:rsidP="00956564">
      <w:pPr>
        <w:jc w:val="center"/>
        <w:rPr>
          <w:b/>
          <w:sz w:val="24"/>
          <w:szCs w:val="24"/>
          <w:lang w:val="es-ES" w:eastAsia="en-US"/>
        </w:rPr>
      </w:pPr>
    </w:p>
    <w:p w:rsidR="00251F0F" w:rsidRDefault="00251F0F" w:rsidP="00956564">
      <w:pPr>
        <w:jc w:val="center"/>
        <w:rPr>
          <w:b/>
          <w:sz w:val="24"/>
          <w:szCs w:val="24"/>
          <w:lang w:val="es-ES" w:eastAsia="en-US"/>
        </w:rPr>
      </w:pPr>
    </w:p>
    <w:p w:rsidR="00251F0F" w:rsidRDefault="00251F0F" w:rsidP="00251F0F">
      <w:pPr>
        <w:jc w:val="right"/>
        <w:rPr>
          <w:b/>
          <w:sz w:val="24"/>
          <w:szCs w:val="24"/>
          <w:lang w:val="es-ES" w:eastAsia="en-US"/>
        </w:rPr>
      </w:pPr>
    </w:p>
    <w:p w:rsidR="00251F0F" w:rsidRDefault="00251F0F" w:rsidP="00251F0F">
      <w:pPr>
        <w:jc w:val="right"/>
        <w:rPr>
          <w:b/>
          <w:sz w:val="24"/>
          <w:szCs w:val="24"/>
          <w:lang w:val="es-ES" w:eastAsia="en-US"/>
        </w:rPr>
      </w:pPr>
    </w:p>
    <w:p w:rsidR="00251F0F" w:rsidRDefault="007407D9" w:rsidP="00251F0F">
      <w:pPr>
        <w:jc w:val="right"/>
        <w:rPr>
          <w:b/>
          <w:sz w:val="24"/>
          <w:szCs w:val="24"/>
          <w:lang w:val="es-ES" w:eastAsia="en-US"/>
        </w:rPr>
      </w:pPr>
      <w:r>
        <w:rPr>
          <w:b/>
          <w:sz w:val="24"/>
          <w:szCs w:val="24"/>
          <w:lang w:val="es-ES" w:eastAsia="en-US"/>
        </w:rPr>
        <w:t>RECONOCER LA CAMPAÑA DE VACUNACION ANTIRRABICA GRATUITA</w:t>
      </w:r>
    </w:p>
    <w:p w:rsidR="007407D9" w:rsidRDefault="007407D9" w:rsidP="00251F0F">
      <w:pPr>
        <w:jc w:val="right"/>
        <w:rPr>
          <w:b/>
          <w:sz w:val="24"/>
          <w:szCs w:val="24"/>
          <w:lang w:val="es-ES" w:eastAsia="en-US"/>
        </w:rPr>
      </w:pPr>
    </w:p>
    <w:p w:rsidR="007407D9" w:rsidRPr="00251F0F" w:rsidRDefault="007407D9" w:rsidP="00251F0F">
      <w:pPr>
        <w:jc w:val="right"/>
        <w:rPr>
          <w:b/>
          <w:sz w:val="24"/>
          <w:szCs w:val="24"/>
          <w:lang w:val="es-ES" w:eastAsia="en-US"/>
        </w:rPr>
      </w:pPr>
    </w:p>
    <w:p w:rsidR="00094D09" w:rsidRPr="00251F0F" w:rsidRDefault="00094D09" w:rsidP="00406118">
      <w:pPr>
        <w:ind w:left="0"/>
        <w:rPr>
          <w:rFonts w:asciiTheme="minorHAnsi" w:hAnsiTheme="minorHAnsi" w:cstheme="minorHAnsi"/>
          <w:sz w:val="22"/>
          <w:lang w:val="es-ES_tradnl"/>
        </w:rPr>
      </w:pPr>
    </w:p>
    <w:p w:rsidR="00094D09" w:rsidRPr="00251F0F" w:rsidRDefault="00406118" w:rsidP="00251F0F">
      <w:pPr>
        <w:jc w:val="right"/>
        <w:rPr>
          <w:rFonts w:asciiTheme="minorHAnsi" w:hAnsiTheme="minorHAnsi" w:cstheme="minorHAnsi"/>
          <w:sz w:val="22"/>
          <w:lang w:val="es-ES_tradnl"/>
        </w:rPr>
      </w:pPr>
      <w:r>
        <w:rPr>
          <w:rFonts w:asciiTheme="minorHAnsi" w:hAnsiTheme="minorHAnsi" w:cstheme="minorHAnsi"/>
          <w:sz w:val="22"/>
          <w:lang w:val="es-ES_tradnl"/>
        </w:rPr>
        <w:t>Chascomús</w:t>
      </w:r>
      <w:r w:rsidR="00485DDE">
        <w:rPr>
          <w:rFonts w:asciiTheme="minorHAnsi" w:hAnsiTheme="minorHAnsi" w:cstheme="minorHAnsi"/>
          <w:sz w:val="22"/>
          <w:lang w:val="es-ES_tradnl"/>
        </w:rPr>
        <w:t xml:space="preserve"> 21 de Abril</w:t>
      </w:r>
      <w:r>
        <w:rPr>
          <w:rFonts w:asciiTheme="minorHAnsi" w:hAnsiTheme="minorHAnsi" w:cstheme="minorHAnsi"/>
          <w:sz w:val="22"/>
          <w:lang w:val="es-ES_tradnl"/>
        </w:rPr>
        <w:t xml:space="preserve">, </w:t>
      </w:r>
      <w:r w:rsidR="00557338">
        <w:rPr>
          <w:rFonts w:asciiTheme="minorHAnsi" w:hAnsiTheme="minorHAnsi" w:cstheme="minorHAnsi"/>
          <w:sz w:val="22"/>
          <w:lang w:val="es-ES_tradnl"/>
        </w:rPr>
        <w:t>2026</w:t>
      </w:r>
    </w:p>
    <w:p w:rsidR="00094D09" w:rsidRDefault="00094D09" w:rsidP="00956564">
      <w:pPr>
        <w:rPr>
          <w:lang w:val="es-ES_tradnl"/>
        </w:rPr>
      </w:pPr>
    </w:p>
    <w:p w:rsidR="00094D09" w:rsidRDefault="00094D09" w:rsidP="00956564">
      <w:pPr>
        <w:rPr>
          <w:lang w:val="es-ES_tradnl"/>
        </w:rPr>
      </w:pPr>
    </w:p>
    <w:p w:rsidR="00094D09" w:rsidRPr="00094D09" w:rsidRDefault="00094D09" w:rsidP="00094D09">
      <w:pPr>
        <w:rPr>
          <w:rFonts w:ascii="Arial" w:hAnsi="Arial" w:cs="Arial"/>
          <w:b/>
          <w:sz w:val="24"/>
          <w:szCs w:val="24"/>
          <w:lang w:val="es-ES_tradnl"/>
        </w:rPr>
      </w:pPr>
      <w:r w:rsidRPr="00094D09">
        <w:rPr>
          <w:rFonts w:ascii="Arial" w:hAnsi="Arial" w:cs="Arial"/>
          <w:b/>
          <w:sz w:val="24"/>
          <w:szCs w:val="24"/>
          <w:lang w:val="es-ES_tradnl"/>
        </w:rPr>
        <w:t>Sr. Presidente del</w:t>
      </w:r>
    </w:p>
    <w:p w:rsidR="00094D09" w:rsidRPr="00094D09" w:rsidRDefault="00094D09" w:rsidP="00094D09">
      <w:pPr>
        <w:rPr>
          <w:rFonts w:ascii="Arial" w:hAnsi="Arial" w:cs="Arial"/>
          <w:b/>
          <w:sz w:val="24"/>
          <w:szCs w:val="24"/>
          <w:lang w:val="es-ES_tradnl"/>
        </w:rPr>
      </w:pPr>
      <w:r w:rsidRPr="00094D09">
        <w:rPr>
          <w:rFonts w:ascii="Arial" w:hAnsi="Arial" w:cs="Arial"/>
          <w:b/>
          <w:sz w:val="24"/>
          <w:szCs w:val="24"/>
          <w:lang w:val="es-ES_tradnl"/>
        </w:rPr>
        <w:t>Honorable Concejo Deliberante</w:t>
      </w:r>
    </w:p>
    <w:p w:rsidR="00094D09" w:rsidRPr="007407D9" w:rsidRDefault="00094D09" w:rsidP="00094D09">
      <w:pPr>
        <w:rPr>
          <w:rFonts w:ascii="Arial" w:hAnsi="Arial" w:cs="Arial"/>
          <w:b/>
          <w:sz w:val="24"/>
          <w:szCs w:val="24"/>
          <w:lang w:val="es-ES"/>
        </w:rPr>
      </w:pPr>
      <w:r w:rsidRPr="007407D9">
        <w:rPr>
          <w:rFonts w:ascii="Arial" w:hAnsi="Arial" w:cs="Arial"/>
          <w:b/>
          <w:sz w:val="24"/>
          <w:szCs w:val="24"/>
          <w:lang w:val="es-ES"/>
        </w:rPr>
        <w:t>Sr. Oscar Freddy Toledo</w:t>
      </w:r>
    </w:p>
    <w:p w:rsidR="00094D09" w:rsidRPr="007407D9" w:rsidRDefault="00094D09" w:rsidP="00094D09">
      <w:pPr>
        <w:rPr>
          <w:rFonts w:ascii="Arial" w:hAnsi="Arial" w:cs="Arial"/>
          <w:b/>
          <w:sz w:val="24"/>
          <w:szCs w:val="24"/>
          <w:lang w:val="es-ES"/>
        </w:rPr>
      </w:pPr>
      <w:r w:rsidRPr="007407D9">
        <w:rPr>
          <w:rFonts w:ascii="Arial" w:hAnsi="Arial" w:cs="Arial"/>
          <w:b/>
          <w:sz w:val="24"/>
          <w:szCs w:val="24"/>
          <w:lang w:val="es-ES"/>
        </w:rPr>
        <w:t>S/D</w:t>
      </w:r>
    </w:p>
    <w:p w:rsidR="00094D09" w:rsidRPr="007407D9" w:rsidRDefault="00094D09" w:rsidP="00094D09">
      <w:pPr>
        <w:rPr>
          <w:rFonts w:ascii="Arial" w:hAnsi="Arial" w:cs="Arial"/>
          <w:b/>
          <w:sz w:val="24"/>
          <w:szCs w:val="24"/>
          <w:lang w:val="es-ES"/>
        </w:rPr>
      </w:pPr>
    </w:p>
    <w:p w:rsidR="00094D09" w:rsidRDefault="00485DDE" w:rsidP="00094D09">
      <w:pPr>
        <w:rPr>
          <w:rFonts w:ascii="Arial" w:hAnsi="Arial" w:cs="Arial"/>
          <w:sz w:val="24"/>
          <w:szCs w:val="24"/>
          <w:lang w:val="es-ES"/>
        </w:rPr>
      </w:pPr>
      <w:r w:rsidRPr="00485DDE">
        <w:rPr>
          <w:rFonts w:ascii="Arial" w:hAnsi="Arial" w:cs="Arial"/>
          <w:sz w:val="24"/>
          <w:szCs w:val="24"/>
          <w:lang w:val="es-ES"/>
        </w:rPr>
        <w:t>De nuestra mayor consideracion: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</w:p>
    <w:p w:rsidR="00485DDE" w:rsidRDefault="00485DDE" w:rsidP="00094D09">
      <w:p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                                                      Remitimos copia del siguiente proyecto para ser incluido en el orden del dia de la próxima </w:t>
      </w:r>
      <w:r w:rsidR="00C3012B">
        <w:rPr>
          <w:rFonts w:ascii="Arial" w:hAnsi="Arial" w:cs="Arial"/>
          <w:sz w:val="24"/>
          <w:szCs w:val="24"/>
          <w:lang w:val="es-ES"/>
        </w:rPr>
        <w:t>sesión</w:t>
      </w:r>
    </w:p>
    <w:p w:rsidR="00C3012B" w:rsidRDefault="00C3012B" w:rsidP="00094D09">
      <w:pPr>
        <w:rPr>
          <w:rFonts w:ascii="Arial" w:hAnsi="Arial" w:cs="Arial"/>
          <w:sz w:val="24"/>
          <w:szCs w:val="24"/>
          <w:lang w:val="es-ES"/>
        </w:rPr>
      </w:pPr>
    </w:p>
    <w:p w:rsidR="00C3012B" w:rsidRPr="00485DDE" w:rsidRDefault="00C3012B" w:rsidP="00094D09">
      <w:pPr>
        <w:rPr>
          <w:rFonts w:ascii="Arial" w:hAnsi="Arial" w:cs="Arial"/>
          <w:sz w:val="24"/>
          <w:szCs w:val="24"/>
          <w:lang w:val="es-ES"/>
        </w:rPr>
      </w:pPr>
    </w:p>
    <w:p w:rsidR="00485DDE" w:rsidRDefault="00485DDE" w:rsidP="00485DDE">
      <w:pPr>
        <w:rPr>
          <w:rFonts w:ascii="Arial" w:hAnsi="Arial" w:cs="Arial"/>
          <w:sz w:val="24"/>
          <w:szCs w:val="24"/>
          <w:lang w:val="es-ES"/>
        </w:rPr>
      </w:pPr>
      <w:r w:rsidRPr="00485DDE">
        <w:rPr>
          <w:rFonts w:ascii="Arial" w:hAnsi="Arial" w:cs="Arial"/>
          <w:sz w:val="24"/>
          <w:szCs w:val="24"/>
          <w:lang w:val="es-ES"/>
        </w:rPr>
        <w:t>VISTO:</w:t>
      </w:r>
    </w:p>
    <w:p w:rsidR="00485DDE" w:rsidRPr="00485DDE" w:rsidRDefault="00485DDE" w:rsidP="00485DDE">
      <w:pPr>
        <w:rPr>
          <w:rFonts w:ascii="Arial" w:hAnsi="Arial" w:cs="Arial"/>
          <w:sz w:val="24"/>
          <w:szCs w:val="24"/>
          <w:lang w:val="es-ES"/>
        </w:rPr>
      </w:pPr>
    </w:p>
    <w:p w:rsidR="00485DDE" w:rsidRDefault="00485DDE" w:rsidP="00485DDE">
      <w:pPr>
        <w:rPr>
          <w:rFonts w:ascii="Arial" w:hAnsi="Arial" w:cs="Arial"/>
          <w:sz w:val="24"/>
          <w:szCs w:val="24"/>
          <w:lang w:val="es-ES"/>
        </w:rPr>
      </w:pPr>
      <w:r w:rsidRPr="00485DDE">
        <w:rPr>
          <w:rFonts w:ascii="Arial" w:hAnsi="Arial" w:cs="Arial"/>
          <w:sz w:val="24"/>
          <w:szCs w:val="24"/>
          <w:lang w:val="es-ES"/>
        </w:rPr>
        <w:t>La finalización de la campaña anual de vacunación antirrábica gratuita llevada adelante por la Municipalidad de Chascomús, destinada a perros y gatos de nuestra ciudad;</w:t>
      </w:r>
      <w:r w:rsidR="00C3012B">
        <w:rPr>
          <w:rFonts w:ascii="Arial" w:hAnsi="Arial" w:cs="Arial"/>
          <w:sz w:val="24"/>
          <w:szCs w:val="24"/>
          <w:lang w:val="es-ES"/>
        </w:rPr>
        <w:t>y</w:t>
      </w:r>
    </w:p>
    <w:p w:rsidR="00485DDE" w:rsidRPr="00485DDE" w:rsidRDefault="00485DDE" w:rsidP="00485DDE">
      <w:pPr>
        <w:rPr>
          <w:rFonts w:ascii="Arial" w:hAnsi="Arial" w:cs="Arial"/>
          <w:sz w:val="24"/>
          <w:szCs w:val="24"/>
          <w:lang w:val="es-ES"/>
        </w:rPr>
      </w:pPr>
    </w:p>
    <w:p w:rsidR="00485DDE" w:rsidRDefault="00485DDE" w:rsidP="00485DDE">
      <w:pPr>
        <w:rPr>
          <w:rFonts w:ascii="Arial" w:hAnsi="Arial" w:cs="Arial"/>
          <w:sz w:val="24"/>
          <w:szCs w:val="24"/>
          <w:lang w:val="es-ES"/>
        </w:rPr>
      </w:pPr>
      <w:r w:rsidRPr="00485DDE">
        <w:rPr>
          <w:rFonts w:ascii="Arial" w:hAnsi="Arial" w:cs="Arial"/>
          <w:sz w:val="24"/>
          <w:szCs w:val="24"/>
          <w:lang w:val="es-ES"/>
        </w:rPr>
        <w:t>CONSIDERANDO:</w:t>
      </w:r>
    </w:p>
    <w:p w:rsidR="00485DDE" w:rsidRPr="00485DDE" w:rsidRDefault="00485DDE" w:rsidP="00485DDE">
      <w:pPr>
        <w:rPr>
          <w:rFonts w:ascii="Arial" w:hAnsi="Arial" w:cs="Arial"/>
          <w:sz w:val="24"/>
          <w:szCs w:val="24"/>
          <w:lang w:val="es-ES"/>
        </w:rPr>
      </w:pPr>
    </w:p>
    <w:p w:rsidR="00485DDE" w:rsidRDefault="00485DDE" w:rsidP="00485DDE">
      <w:pPr>
        <w:rPr>
          <w:rFonts w:ascii="Arial" w:hAnsi="Arial" w:cs="Arial"/>
          <w:sz w:val="24"/>
          <w:szCs w:val="24"/>
          <w:lang w:val="es-ES"/>
        </w:rPr>
      </w:pPr>
      <w:r w:rsidRPr="00485DDE">
        <w:rPr>
          <w:rFonts w:ascii="Arial" w:hAnsi="Arial" w:cs="Arial"/>
          <w:sz w:val="24"/>
          <w:szCs w:val="24"/>
          <w:lang w:val="es-ES"/>
        </w:rPr>
        <w:t>Que dicha campaña tiene como objetivo principal proteger la salud de los animales de compañía y prevenir enfermedades zoonóticas, contribuyendo al bi</w:t>
      </w:r>
      <w:r>
        <w:rPr>
          <w:rFonts w:ascii="Arial" w:hAnsi="Arial" w:cs="Arial"/>
          <w:sz w:val="24"/>
          <w:szCs w:val="24"/>
          <w:lang w:val="es-ES"/>
        </w:rPr>
        <w:t>enestar general de la comunidad.</w:t>
      </w:r>
    </w:p>
    <w:p w:rsidR="00485DDE" w:rsidRPr="00485DDE" w:rsidRDefault="00485DDE" w:rsidP="00485DDE">
      <w:pPr>
        <w:rPr>
          <w:rFonts w:ascii="Arial" w:hAnsi="Arial" w:cs="Arial"/>
          <w:sz w:val="24"/>
          <w:szCs w:val="24"/>
          <w:lang w:val="es-ES"/>
        </w:rPr>
      </w:pPr>
    </w:p>
    <w:p w:rsidR="00485DDE" w:rsidRDefault="00485DDE" w:rsidP="00485DDE">
      <w:pPr>
        <w:rPr>
          <w:rFonts w:ascii="Arial" w:hAnsi="Arial" w:cs="Arial"/>
          <w:sz w:val="24"/>
          <w:szCs w:val="24"/>
          <w:lang w:val="es-ES"/>
        </w:rPr>
      </w:pPr>
      <w:r w:rsidRPr="00485DDE">
        <w:rPr>
          <w:rFonts w:ascii="Arial" w:hAnsi="Arial" w:cs="Arial"/>
          <w:sz w:val="24"/>
          <w:szCs w:val="24"/>
          <w:lang w:val="es-ES"/>
        </w:rPr>
        <w:t>Que a lo largo de su desarrollo, numerosos vecinos y vecinas se acercaron con sus mascotas, alcanzándose la aplicación de más de 1.800 dosis en</w:t>
      </w:r>
      <w:r>
        <w:rPr>
          <w:rFonts w:ascii="Arial" w:hAnsi="Arial" w:cs="Arial"/>
          <w:sz w:val="24"/>
          <w:szCs w:val="24"/>
          <w:lang w:val="es-ES"/>
        </w:rPr>
        <w:t xml:space="preserve"> distintos barrios de la ciudad.</w:t>
      </w:r>
    </w:p>
    <w:p w:rsidR="00485DDE" w:rsidRPr="00485DDE" w:rsidRDefault="00485DDE" w:rsidP="00485DDE">
      <w:pPr>
        <w:rPr>
          <w:rFonts w:ascii="Arial" w:hAnsi="Arial" w:cs="Arial"/>
          <w:sz w:val="24"/>
          <w:szCs w:val="24"/>
          <w:lang w:val="es-ES"/>
        </w:rPr>
      </w:pPr>
    </w:p>
    <w:p w:rsidR="00C3012B" w:rsidRDefault="00485DDE" w:rsidP="00485DDE">
      <w:pPr>
        <w:rPr>
          <w:rFonts w:ascii="Arial" w:hAnsi="Arial" w:cs="Arial"/>
          <w:sz w:val="24"/>
          <w:szCs w:val="24"/>
          <w:lang w:val="es-ES"/>
        </w:rPr>
      </w:pPr>
      <w:r w:rsidRPr="00485DDE">
        <w:rPr>
          <w:rFonts w:ascii="Arial" w:hAnsi="Arial" w:cs="Arial"/>
          <w:sz w:val="24"/>
          <w:szCs w:val="24"/>
          <w:lang w:val="es-ES"/>
        </w:rPr>
        <w:lastRenderedPageBreak/>
        <w:t xml:space="preserve">Que estas acciones son impulsadas por el área municipal de Bromatología, destacando la importancia de la vacunación como herramienta clave en la </w:t>
      </w:r>
    </w:p>
    <w:p w:rsidR="00C3012B" w:rsidRDefault="00C3012B" w:rsidP="00485DDE">
      <w:pPr>
        <w:rPr>
          <w:rFonts w:ascii="Arial" w:hAnsi="Arial" w:cs="Arial"/>
          <w:sz w:val="24"/>
          <w:szCs w:val="24"/>
          <w:lang w:val="es-ES"/>
        </w:rPr>
      </w:pPr>
    </w:p>
    <w:p w:rsidR="00C3012B" w:rsidRDefault="00C3012B" w:rsidP="00C3012B"/>
    <w:p w:rsidR="00C3012B" w:rsidRDefault="00C3012B" w:rsidP="00C3012B">
      <w:pPr>
        <w:jc w:val="center"/>
        <w:rPr>
          <w:rFonts w:ascii="Footlight MT Light" w:hAnsi="Footlight MT Light"/>
          <w:color w:val="000000"/>
        </w:rPr>
      </w:pPr>
      <w:r>
        <w:rPr>
          <w:rFonts w:ascii="Footlight MT Light" w:hAnsi="Footlight MT Light"/>
          <w:noProof/>
          <w:color w:val="000000"/>
          <w:lang w:val="en-US" w:eastAsia="en-US"/>
        </w:rPr>
        <w:drawing>
          <wp:inline distT="0" distB="0" distL="0" distR="0" wp14:anchorId="51FDAAB3" wp14:editId="0B8A6461">
            <wp:extent cx="695325" cy="600075"/>
            <wp:effectExtent l="0" t="0" r="9525" b="9525"/>
            <wp:docPr id="2" name="Imagen 2" descr="Escudo Chascomú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scudo Chascomú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012B" w:rsidRDefault="00C3012B" w:rsidP="00C3012B">
      <w:pPr>
        <w:keepNext/>
        <w:jc w:val="center"/>
        <w:outlineLvl w:val="0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Honorable Concejo Deliberante</w:t>
      </w:r>
    </w:p>
    <w:p w:rsidR="00C3012B" w:rsidRDefault="00C3012B" w:rsidP="00C3012B">
      <w:pPr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Sarmiento 56    -    Chascomús</w:t>
      </w:r>
    </w:p>
    <w:p w:rsidR="00C3012B" w:rsidRDefault="00C3012B" w:rsidP="00C3012B">
      <w:pPr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Bloque Unión por la Patria/UXCH/Fuerza Patria</w:t>
      </w:r>
    </w:p>
    <w:p w:rsidR="00C3012B" w:rsidRDefault="00C3012B" w:rsidP="00C3012B">
      <w:pPr>
        <w:jc w:val="center"/>
        <w:rPr>
          <w:rFonts w:eastAsia="Calibri"/>
          <w:b/>
          <w:sz w:val="22"/>
          <w:szCs w:val="22"/>
          <w:lang w:val="es-ES" w:eastAsia="en-US"/>
        </w:rPr>
      </w:pPr>
      <w:r>
        <w:rPr>
          <w:b/>
          <w:bCs/>
          <w:color w:val="000000"/>
          <w:sz w:val="22"/>
          <w:szCs w:val="22"/>
        </w:rPr>
        <w:t>“</w:t>
      </w:r>
      <w:r>
        <w:rPr>
          <w:rFonts w:eastAsia="Calibri"/>
          <w:b/>
          <w:sz w:val="22"/>
          <w:szCs w:val="22"/>
          <w:lang w:val="es-ES" w:eastAsia="en-US"/>
        </w:rPr>
        <w:t>2026: Año del 200° Aniversario de la Escuela Primaria N° 1 “Bernardino Rivadavia”</w:t>
      </w:r>
    </w:p>
    <w:p w:rsidR="00C3012B" w:rsidRDefault="00C3012B" w:rsidP="00485DDE">
      <w:pPr>
        <w:rPr>
          <w:rFonts w:ascii="Arial" w:hAnsi="Arial" w:cs="Arial"/>
          <w:sz w:val="24"/>
          <w:szCs w:val="24"/>
          <w:lang w:val="es-ES"/>
        </w:rPr>
      </w:pPr>
    </w:p>
    <w:p w:rsidR="00C3012B" w:rsidRDefault="00C3012B" w:rsidP="00485DDE">
      <w:pPr>
        <w:rPr>
          <w:rFonts w:ascii="Arial" w:hAnsi="Arial" w:cs="Arial"/>
          <w:sz w:val="24"/>
          <w:szCs w:val="24"/>
          <w:lang w:val="es-ES"/>
        </w:rPr>
      </w:pPr>
    </w:p>
    <w:p w:rsidR="00C3012B" w:rsidRDefault="00C3012B" w:rsidP="00485DDE">
      <w:pPr>
        <w:rPr>
          <w:rFonts w:ascii="Arial" w:hAnsi="Arial" w:cs="Arial"/>
          <w:sz w:val="24"/>
          <w:szCs w:val="24"/>
          <w:lang w:val="es-ES"/>
        </w:rPr>
      </w:pPr>
    </w:p>
    <w:p w:rsidR="00485DDE" w:rsidRDefault="00485DDE" w:rsidP="00485DDE">
      <w:pPr>
        <w:rPr>
          <w:rFonts w:ascii="Arial" w:hAnsi="Arial" w:cs="Arial"/>
          <w:sz w:val="24"/>
          <w:szCs w:val="24"/>
          <w:lang w:val="es-ES"/>
        </w:rPr>
      </w:pPr>
      <w:r w:rsidRPr="00485DDE">
        <w:rPr>
          <w:rFonts w:ascii="Arial" w:hAnsi="Arial" w:cs="Arial"/>
          <w:sz w:val="24"/>
          <w:szCs w:val="24"/>
          <w:lang w:val="es-ES"/>
        </w:rPr>
        <w:t>prevención de enfermedades y en la promoción de una convivencia salu</w:t>
      </w:r>
      <w:r>
        <w:rPr>
          <w:rFonts w:ascii="Arial" w:hAnsi="Arial" w:cs="Arial"/>
          <w:sz w:val="24"/>
          <w:szCs w:val="24"/>
          <w:lang w:val="es-ES"/>
        </w:rPr>
        <w:t>dable entre personas y animales.</w:t>
      </w:r>
    </w:p>
    <w:p w:rsidR="00485DDE" w:rsidRPr="00485DDE" w:rsidRDefault="00485DDE" w:rsidP="00485DDE">
      <w:pPr>
        <w:rPr>
          <w:rFonts w:ascii="Arial" w:hAnsi="Arial" w:cs="Arial"/>
          <w:sz w:val="24"/>
          <w:szCs w:val="24"/>
          <w:lang w:val="es-ES"/>
        </w:rPr>
      </w:pPr>
    </w:p>
    <w:p w:rsidR="00485DDE" w:rsidRDefault="00485DDE" w:rsidP="00485DDE">
      <w:pPr>
        <w:rPr>
          <w:rFonts w:ascii="Arial" w:hAnsi="Arial" w:cs="Arial"/>
          <w:sz w:val="24"/>
          <w:szCs w:val="24"/>
          <w:lang w:val="es-ES"/>
        </w:rPr>
      </w:pPr>
      <w:r w:rsidRPr="00485DDE">
        <w:rPr>
          <w:rFonts w:ascii="Arial" w:hAnsi="Arial" w:cs="Arial"/>
          <w:sz w:val="24"/>
          <w:szCs w:val="24"/>
          <w:lang w:val="es-ES"/>
        </w:rPr>
        <w:t>Que la campaña forma parte de una política pública integral de tenencia responsable, que incluye también el programa gratuito de castraciones mediante el Quirófano Móvil Municipal, contribuyendo a evitar la proliferación no controlada de animales y</w:t>
      </w:r>
      <w:r>
        <w:rPr>
          <w:rFonts w:ascii="Arial" w:hAnsi="Arial" w:cs="Arial"/>
          <w:sz w:val="24"/>
          <w:szCs w:val="24"/>
          <w:lang w:val="es-ES"/>
        </w:rPr>
        <w:t xml:space="preserve"> a prevenir diversas patologías.</w:t>
      </w:r>
    </w:p>
    <w:p w:rsidR="00485DDE" w:rsidRPr="00485DDE" w:rsidRDefault="00485DDE" w:rsidP="00485DDE">
      <w:pPr>
        <w:rPr>
          <w:rFonts w:ascii="Arial" w:hAnsi="Arial" w:cs="Arial"/>
          <w:sz w:val="24"/>
          <w:szCs w:val="24"/>
          <w:lang w:val="es-ES"/>
        </w:rPr>
      </w:pPr>
    </w:p>
    <w:p w:rsidR="00485DDE" w:rsidRDefault="00485DDE" w:rsidP="00485DDE">
      <w:pPr>
        <w:rPr>
          <w:rFonts w:ascii="Arial" w:hAnsi="Arial" w:cs="Arial"/>
          <w:sz w:val="24"/>
          <w:szCs w:val="24"/>
          <w:lang w:val="es-ES"/>
        </w:rPr>
      </w:pPr>
      <w:r w:rsidRPr="00485DDE">
        <w:rPr>
          <w:rFonts w:ascii="Arial" w:hAnsi="Arial" w:cs="Arial"/>
          <w:sz w:val="24"/>
          <w:szCs w:val="24"/>
          <w:lang w:val="es-ES"/>
        </w:rPr>
        <w:t xml:space="preserve">Que asimismo, el Municipio lleva adelante de manera sostenida acciones de concientización orientadas a fomentar el cuidado integral de los </w:t>
      </w:r>
      <w:r>
        <w:rPr>
          <w:rFonts w:ascii="Arial" w:hAnsi="Arial" w:cs="Arial"/>
          <w:sz w:val="24"/>
          <w:szCs w:val="24"/>
          <w:lang w:val="es-ES"/>
        </w:rPr>
        <w:t>animales de compañía.</w:t>
      </w:r>
    </w:p>
    <w:p w:rsidR="00485DDE" w:rsidRPr="00485DDE" w:rsidRDefault="00485DDE" w:rsidP="00485DDE">
      <w:pPr>
        <w:rPr>
          <w:rFonts w:ascii="Arial" w:hAnsi="Arial" w:cs="Arial"/>
          <w:sz w:val="24"/>
          <w:szCs w:val="24"/>
          <w:lang w:val="es-ES"/>
        </w:rPr>
      </w:pPr>
    </w:p>
    <w:p w:rsidR="00485DDE" w:rsidRDefault="00485DDE" w:rsidP="00485DDE">
      <w:pPr>
        <w:rPr>
          <w:rFonts w:ascii="Arial" w:hAnsi="Arial" w:cs="Arial"/>
          <w:sz w:val="24"/>
          <w:szCs w:val="24"/>
          <w:lang w:val="es-ES"/>
        </w:rPr>
      </w:pPr>
      <w:r w:rsidRPr="00485DDE">
        <w:rPr>
          <w:rFonts w:ascii="Arial" w:hAnsi="Arial" w:cs="Arial"/>
          <w:sz w:val="24"/>
          <w:szCs w:val="24"/>
          <w:lang w:val="es-ES"/>
        </w:rPr>
        <w:t>Que la tenencia responsable implica no solo la alimentación y el resguardo, sino también el acceso a la atención veterinaria, la vacunación, el afecto y el compromiso con la convivencia urbana, incluyendo el cuidado del espacio públic</w:t>
      </w:r>
      <w:r>
        <w:rPr>
          <w:rFonts w:ascii="Arial" w:hAnsi="Arial" w:cs="Arial"/>
          <w:sz w:val="24"/>
          <w:szCs w:val="24"/>
          <w:lang w:val="es-ES"/>
        </w:rPr>
        <w:t>o.</w:t>
      </w:r>
    </w:p>
    <w:p w:rsidR="00485DDE" w:rsidRPr="00485DDE" w:rsidRDefault="00485DDE" w:rsidP="00485DDE">
      <w:pPr>
        <w:rPr>
          <w:rFonts w:ascii="Arial" w:hAnsi="Arial" w:cs="Arial"/>
          <w:sz w:val="24"/>
          <w:szCs w:val="24"/>
          <w:lang w:val="es-ES"/>
        </w:rPr>
      </w:pPr>
    </w:p>
    <w:p w:rsidR="00485DDE" w:rsidRDefault="00485DDE" w:rsidP="00485DDE">
      <w:pPr>
        <w:rPr>
          <w:rFonts w:ascii="Arial" w:hAnsi="Arial" w:cs="Arial"/>
          <w:sz w:val="24"/>
          <w:szCs w:val="24"/>
          <w:lang w:val="es-ES"/>
        </w:rPr>
      </w:pPr>
      <w:r w:rsidRPr="00485DDE">
        <w:rPr>
          <w:rFonts w:ascii="Arial" w:hAnsi="Arial" w:cs="Arial"/>
          <w:sz w:val="24"/>
          <w:szCs w:val="24"/>
          <w:lang w:val="es-ES"/>
        </w:rPr>
        <w:t>Que resulta fundamental reconocer y destacar este tipo de iniciativas que impactan positivamente en la salud pública, el bienestar animal y la calidad d</w:t>
      </w:r>
      <w:r>
        <w:rPr>
          <w:rFonts w:ascii="Arial" w:hAnsi="Arial" w:cs="Arial"/>
          <w:sz w:val="24"/>
          <w:szCs w:val="24"/>
          <w:lang w:val="es-ES"/>
        </w:rPr>
        <w:t>e vida de los vecinos y vecinas.</w:t>
      </w:r>
    </w:p>
    <w:p w:rsidR="00485DDE" w:rsidRPr="00485DDE" w:rsidRDefault="00485DDE" w:rsidP="00485DDE">
      <w:pPr>
        <w:rPr>
          <w:rFonts w:ascii="Arial" w:hAnsi="Arial" w:cs="Arial"/>
          <w:sz w:val="24"/>
          <w:szCs w:val="24"/>
          <w:lang w:val="es-ES"/>
        </w:rPr>
      </w:pPr>
    </w:p>
    <w:p w:rsidR="00485DDE" w:rsidRDefault="00485DDE" w:rsidP="00485DDE">
      <w:p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                         Por todo ello,los bloques Union por la Patria/UXCH/Fuerza Patria proponen el siguiente proyecto de </w:t>
      </w:r>
    </w:p>
    <w:p w:rsidR="00485DDE" w:rsidRDefault="00485DDE" w:rsidP="00485DDE">
      <w:p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                                     </w:t>
      </w:r>
    </w:p>
    <w:p w:rsidR="00485DDE" w:rsidRDefault="00485DDE" w:rsidP="00C3012B">
      <w:p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                                                       RESOLUCION</w:t>
      </w:r>
    </w:p>
    <w:p w:rsidR="00485DDE" w:rsidRPr="00485DDE" w:rsidRDefault="00485DDE" w:rsidP="00485DDE">
      <w:pPr>
        <w:rPr>
          <w:rFonts w:ascii="Arial" w:hAnsi="Arial" w:cs="Arial"/>
          <w:sz w:val="24"/>
          <w:szCs w:val="24"/>
          <w:lang w:val="es-ES"/>
        </w:rPr>
      </w:pPr>
    </w:p>
    <w:p w:rsidR="00485DDE" w:rsidRDefault="00485DDE" w:rsidP="00485DDE">
      <w:pPr>
        <w:rPr>
          <w:rFonts w:ascii="Arial" w:hAnsi="Arial" w:cs="Arial"/>
          <w:sz w:val="24"/>
          <w:szCs w:val="24"/>
          <w:lang w:val="es-ES"/>
        </w:rPr>
      </w:pPr>
      <w:r w:rsidRPr="00485DDE">
        <w:rPr>
          <w:rFonts w:ascii="Arial" w:hAnsi="Arial" w:cs="Arial"/>
          <w:sz w:val="24"/>
          <w:szCs w:val="24"/>
          <w:lang w:val="es-ES"/>
        </w:rPr>
        <w:t>Artículo 1°: El Honorable Concejo Deliberante de Chascomús expresa su beneplácito por la realización y finalización de la campaña anual gratuita de vacunación antirrábica, llevada adelante por la Municipalidad de Chascomús, a través de su equipo municipal y el área de Bromatología.</w:t>
      </w:r>
    </w:p>
    <w:p w:rsidR="00485DDE" w:rsidRPr="00485DDE" w:rsidRDefault="00485DDE" w:rsidP="00485DDE">
      <w:pPr>
        <w:rPr>
          <w:rFonts w:ascii="Arial" w:hAnsi="Arial" w:cs="Arial"/>
          <w:sz w:val="24"/>
          <w:szCs w:val="24"/>
          <w:lang w:val="es-ES"/>
        </w:rPr>
      </w:pPr>
    </w:p>
    <w:p w:rsidR="00094D09" w:rsidRDefault="00485DDE" w:rsidP="00485DDE">
      <w:pPr>
        <w:rPr>
          <w:rFonts w:ascii="Arial" w:hAnsi="Arial" w:cs="Arial"/>
          <w:sz w:val="24"/>
          <w:szCs w:val="24"/>
          <w:lang w:val="es-ES"/>
        </w:rPr>
      </w:pPr>
      <w:r w:rsidRPr="00485DDE">
        <w:rPr>
          <w:rFonts w:ascii="Arial" w:hAnsi="Arial" w:cs="Arial"/>
          <w:sz w:val="24"/>
          <w:szCs w:val="24"/>
          <w:lang w:val="es-ES"/>
        </w:rPr>
        <w:lastRenderedPageBreak/>
        <w:t>Artículo 2°: Destacar el compromiso del personal municipal interviniente, así como la participación activa de la comunidad, en la promoción de políticas de salud pública y bienestar animal.</w:t>
      </w:r>
    </w:p>
    <w:p w:rsidR="00485DDE" w:rsidRDefault="00485DDE" w:rsidP="00485DDE">
      <w:pPr>
        <w:rPr>
          <w:rFonts w:ascii="Arial" w:hAnsi="Arial" w:cs="Arial"/>
          <w:sz w:val="24"/>
          <w:szCs w:val="24"/>
          <w:lang w:val="es-ES"/>
        </w:rPr>
      </w:pPr>
    </w:p>
    <w:p w:rsidR="00485DDE" w:rsidRPr="00485DDE" w:rsidRDefault="00485DDE" w:rsidP="00485DDE">
      <w:p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Artículo 3</w:t>
      </w:r>
      <w:r w:rsidRPr="00485DDE">
        <w:rPr>
          <w:rFonts w:ascii="Arial" w:hAnsi="Arial" w:cs="Arial"/>
          <w:sz w:val="24"/>
          <w:szCs w:val="24"/>
          <w:lang w:val="es-ES"/>
        </w:rPr>
        <w:t>°:</w:t>
      </w:r>
      <w:r>
        <w:rPr>
          <w:rFonts w:ascii="Arial" w:hAnsi="Arial" w:cs="Arial"/>
          <w:sz w:val="24"/>
          <w:szCs w:val="24"/>
          <w:lang w:val="es-ES"/>
        </w:rPr>
        <w:t xml:space="preserve"> De forma.</w:t>
      </w:r>
    </w:p>
    <w:sectPr w:rsidR="00485DDE" w:rsidRPr="00485DD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6E9E" w:rsidRDefault="008A6E9E" w:rsidP="00C3012B">
      <w:r>
        <w:separator/>
      </w:r>
    </w:p>
  </w:endnote>
  <w:endnote w:type="continuationSeparator" w:id="0">
    <w:p w:rsidR="008A6E9E" w:rsidRDefault="008A6E9E" w:rsidP="00C301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6E9E" w:rsidRDefault="008A6E9E" w:rsidP="00C3012B">
      <w:r>
        <w:separator/>
      </w:r>
    </w:p>
  </w:footnote>
  <w:footnote w:type="continuationSeparator" w:id="0">
    <w:p w:rsidR="008A6E9E" w:rsidRDefault="008A6E9E" w:rsidP="00C301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EC3"/>
    <w:rsid w:val="00094D09"/>
    <w:rsid w:val="00251F0F"/>
    <w:rsid w:val="00406118"/>
    <w:rsid w:val="00485DDE"/>
    <w:rsid w:val="00534EC3"/>
    <w:rsid w:val="00557338"/>
    <w:rsid w:val="005A1680"/>
    <w:rsid w:val="005F1565"/>
    <w:rsid w:val="006919E3"/>
    <w:rsid w:val="006F5818"/>
    <w:rsid w:val="007407D9"/>
    <w:rsid w:val="008A6E9E"/>
    <w:rsid w:val="00956564"/>
    <w:rsid w:val="00977E7A"/>
    <w:rsid w:val="009E1A54"/>
    <w:rsid w:val="00C3012B"/>
    <w:rsid w:val="00E15DB9"/>
    <w:rsid w:val="00FB2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764268-BC5E-4678-8610-C1426C854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6564"/>
    <w:pPr>
      <w:spacing w:after="0" w:line="240" w:lineRule="auto"/>
      <w:ind w:left="170"/>
    </w:pPr>
    <w:rPr>
      <w:rFonts w:ascii="Times New Roman" w:eastAsia="Times New Roman" w:hAnsi="Times New Roman" w:cs="Times New Roman"/>
      <w:sz w:val="20"/>
      <w:szCs w:val="20"/>
      <w:lang w:val="es-AR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51F0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51F0F"/>
    <w:rPr>
      <w:rFonts w:ascii="Segoe UI" w:eastAsia="Times New Roman" w:hAnsi="Segoe UI" w:cs="Segoe UI"/>
      <w:sz w:val="18"/>
      <w:szCs w:val="18"/>
      <w:lang w:val="es-AR" w:eastAsia="es-ES"/>
    </w:rPr>
  </w:style>
  <w:style w:type="paragraph" w:styleId="Encabezado">
    <w:name w:val="header"/>
    <w:basedOn w:val="Normal"/>
    <w:link w:val="EncabezadoCar"/>
    <w:uiPriority w:val="99"/>
    <w:unhideWhenUsed/>
    <w:rsid w:val="00C3012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3012B"/>
    <w:rPr>
      <w:rFonts w:ascii="Times New Roman" w:eastAsia="Times New Roman" w:hAnsi="Times New Roman" w:cs="Times New Roman"/>
      <w:sz w:val="20"/>
      <w:szCs w:val="20"/>
      <w:lang w:val="es-AR" w:eastAsia="es-ES"/>
    </w:rPr>
  </w:style>
  <w:style w:type="paragraph" w:styleId="Piedepgina">
    <w:name w:val="footer"/>
    <w:basedOn w:val="Normal"/>
    <w:link w:val="PiedepginaCar"/>
    <w:uiPriority w:val="99"/>
    <w:unhideWhenUsed/>
    <w:rsid w:val="00C3012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3012B"/>
    <w:rPr>
      <w:rFonts w:ascii="Times New Roman" w:eastAsia="Times New Roman" w:hAnsi="Times New Roman" w:cs="Times New Roman"/>
      <w:sz w:val="20"/>
      <w:szCs w:val="20"/>
      <w:lang w:val="es-AR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2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469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SIMM</dc:creator>
  <cp:keywords/>
  <dc:description/>
  <cp:lastModifiedBy>SIMM</cp:lastModifiedBy>
  <cp:revision>2</cp:revision>
  <cp:lastPrinted>2026-04-16T13:27:00Z</cp:lastPrinted>
  <dcterms:created xsi:type="dcterms:W3CDTF">2026-04-21T18:44:00Z</dcterms:created>
  <dcterms:modified xsi:type="dcterms:W3CDTF">2026-04-21T18:44:00Z</dcterms:modified>
</cp:coreProperties>
</file>