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B6D85" w14:textId="23F47BAD" w:rsidR="00507DA1" w:rsidRPr="00507DA1" w:rsidRDefault="00507DA1" w:rsidP="00C4546A">
      <w:pPr>
        <w:spacing w:line="36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507DA1">
        <w:rPr>
          <w:rFonts w:ascii="Arial" w:hAnsi="Arial" w:cs="Arial"/>
          <w:lang w:val="es-ES"/>
        </w:rPr>
        <w:t xml:space="preserve">Chascomús, </w:t>
      </w:r>
      <w:r w:rsidR="00376643" w:rsidRPr="00695636">
        <w:rPr>
          <w:rFonts w:ascii="Arial" w:hAnsi="Arial" w:cs="Arial"/>
          <w:lang w:val="es-ES"/>
        </w:rPr>
        <w:t>12</w:t>
      </w:r>
      <w:r w:rsidR="00376643" w:rsidRPr="00376643">
        <w:rPr>
          <w:rFonts w:ascii="Arial" w:hAnsi="Arial" w:cs="Arial"/>
          <w:color w:val="FF0000"/>
          <w:lang w:val="es-ES"/>
        </w:rPr>
        <w:t xml:space="preserve"> </w:t>
      </w:r>
      <w:r w:rsidRPr="00507DA1">
        <w:rPr>
          <w:rFonts w:ascii="Arial" w:hAnsi="Arial" w:cs="Arial"/>
          <w:lang w:val="es-ES"/>
        </w:rPr>
        <w:t xml:space="preserve">de </w:t>
      </w:r>
      <w:proofErr w:type="gramStart"/>
      <w:r w:rsidRPr="00507DA1">
        <w:rPr>
          <w:rFonts w:ascii="Arial" w:hAnsi="Arial" w:cs="Arial"/>
          <w:lang w:val="es-ES"/>
        </w:rPr>
        <w:t>Noviembre</w:t>
      </w:r>
      <w:proofErr w:type="gramEnd"/>
      <w:r w:rsidRPr="00507DA1">
        <w:rPr>
          <w:rFonts w:ascii="Arial" w:hAnsi="Arial" w:cs="Arial"/>
          <w:lang w:val="es-ES"/>
        </w:rPr>
        <w:t xml:space="preserve"> de 2024</w:t>
      </w:r>
    </w:p>
    <w:p w14:paraId="3FB5608E" w14:textId="77777777" w:rsidR="00507DA1" w:rsidRPr="00507DA1" w:rsidRDefault="00507DA1" w:rsidP="00C4546A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07DA1">
        <w:rPr>
          <w:rFonts w:ascii="Arial" w:hAnsi="Arial" w:cs="Arial"/>
          <w:b/>
          <w:bCs/>
          <w:lang w:val="es-ES"/>
        </w:rPr>
        <w:t>Sr. Presidente del</w:t>
      </w:r>
    </w:p>
    <w:p w14:paraId="2C460E3D" w14:textId="77777777" w:rsidR="00507DA1" w:rsidRPr="00507DA1" w:rsidRDefault="00507DA1" w:rsidP="00C4546A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07DA1">
        <w:rPr>
          <w:rFonts w:ascii="Arial" w:hAnsi="Arial" w:cs="Arial"/>
          <w:b/>
          <w:bCs/>
          <w:lang w:val="es-ES"/>
        </w:rPr>
        <w:t>Honorable Concejo Deliberante</w:t>
      </w:r>
    </w:p>
    <w:p w14:paraId="169D0E28" w14:textId="77777777" w:rsidR="00507DA1" w:rsidRPr="00507DA1" w:rsidRDefault="00507DA1" w:rsidP="00C4546A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07DA1">
        <w:rPr>
          <w:rFonts w:ascii="Arial" w:hAnsi="Arial" w:cs="Arial"/>
          <w:b/>
          <w:bCs/>
          <w:lang w:val="es-ES"/>
        </w:rPr>
        <w:t>ANDRES SANUCCI</w:t>
      </w:r>
    </w:p>
    <w:p w14:paraId="2234DFC3" w14:textId="77777777" w:rsidR="00507DA1" w:rsidRPr="00507DA1" w:rsidRDefault="00507DA1" w:rsidP="00C4546A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178FD66" w14:textId="77777777" w:rsidR="00507DA1" w:rsidRPr="00507DA1" w:rsidRDefault="00507DA1" w:rsidP="00C4546A">
      <w:pPr>
        <w:spacing w:line="360" w:lineRule="auto"/>
        <w:jc w:val="both"/>
        <w:rPr>
          <w:rFonts w:ascii="Arial" w:hAnsi="Arial" w:cs="Arial"/>
          <w:lang w:val="es-ES"/>
        </w:rPr>
      </w:pPr>
      <w:r w:rsidRPr="00507DA1">
        <w:rPr>
          <w:rFonts w:ascii="Arial" w:hAnsi="Arial" w:cs="Arial"/>
          <w:lang w:val="es-ES"/>
        </w:rPr>
        <w:t>De nuestra consideración:</w:t>
      </w:r>
    </w:p>
    <w:p w14:paraId="799E2FC8" w14:textId="77777777" w:rsidR="00507DA1" w:rsidRPr="00507DA1" w:rsidRDefault="00507DA1" w:rsidP="00C4546A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507DA1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14:paraId="449C03EB" w14:textId="77777777" w:rsidR="006F04FA" w:rsidRDefault="006F04FA" w:rsidP="00C4546A">
      <w:pPr>
        <w:jc w:val="both"/>
        <w:rPr>
          <w:lang w:val="es-ES"/>
        </w:rPr>
      </w:pPr>
    </w:p>
    <w:p w14:paraId="304F1661" w14:textId="77777777" w:rsidR="00507DA1" w:rsidRPr="00C4546A" w:rsidRDefault="00507DA1" w:rsidP="00C4546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4546A">
        <w:rPr>
          <w:rFonts w:ascii="Arial" w:hAnsi="Arial" w:cs="Arial"/>
          <w:b/>
          <w:sz w:val="24"/>
          <w:szCs w:val="24"/>
          <w:lang w:val="es-ES"/>
        </w:rPr>
        <w:t xml:space="preserve">SOLICITA SE INFORME SITUACION ACTUAL Y DESTINO DE LA EX ESTACION DE BOMBEO DE CALLE DIAZ VELEZ Y </w:t>
      </w:r>
      <w:r w:rsidR="001B1275" w:rsidRPr="00C4546A">
        <w:rPr>
          <w:rFonts w:ascii="Arial" w:hAnsi="Arial" w:cs="Arial"/>
          <w:b/>
          <w:sz w:val="24"/>
          <w:szCs w:val="24"/>
          <w:lang w:val="es-ES"/>
        </w:rPr>
        <w:t>VARELA</w:t>
      </w:r>
    </w:p>
    <w:p w14:paraId="651A5011" w14:textId="77777777" w:rsidR="00507DA1" w:rsidRPr="001B1275" w:rsidRDefault="00507DA1" w:rsidP="00C4546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D7E8B4B" w14:textId="77777777" w:rsidR="00507DA1" w:rsidRPr="00C4546A" w:rsidRDefault="00507DA1" w:rsidP="00CB0D1A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4546A">
        <w:rPr>
          <w:rFonts w:ascii="Arial" w:hAnsi="Arial" w:cs="Arial"/>
          <w:b/>
          <w:sz w:val="24"/>
          <w:szCs w:val="24"/>
          <w:lang w:val="es-ES"/>
        </w:rPr>
        <w:t>VISTO:</w:t>
      </w:r>
    </w:p>
    <w:p w14:paraId="3AB2A466" w14:textId="77777777" w:rsidR="000A7869" w:rsidRDefault="001B1275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 w:rsidRPr="001B1275">
        <w:rPr>
          <w:rFonts w:ascii="Arial" w:hAnsi="Arial" w:cs="Arial"/>
          <w:sz w:val="24"/>
          <w:szCs w:val="24"/>
          <w:lang w:val="es-ES"/>
        </w:rPr>
        <w:t xml:space="preserve">Que, el inmueble que </w:t>
      </w:r>
      <w:r w:rsidR="000A7869">
        <w:rPr>
          <w:rFonts w:ascii="Arial" w:hAnsi="Arial" w:cs="Arial"/>
          <w:sz w:val="24"/>
          <w:szCs w:val="24"/>
          <w:lang w:val="es-ES"/>
        </w:rPr>
        <w:t xml:space="preserve">funcionaba </w:t>
      </w:r>
      <w:r w:rsidR="00C4546A">
        <w:rPr>
          <w:rFonts w:ascii="Arial" w:hAnsi="Arial" w:cs="Arial"/>
          <w:sz w:val="24"/>
          <w:szCs w:val="24"/>
          <w:lang w:val="es-ES"/>
        </w:rPr>
        <w:t xml:space="preserve">como </w:t>
      </w:r>
      <w:r w:rsidR="00C4546A" w:rsidRPr="001B1275">
        <w:rPr>
          <w:rFonts w:ascii="Arial" w:hAnsi="Arial" w:cs="Arial"/>
          <w:sz w:val="24"/>
          <w:szCs w:val="24"/>
          <w:lang w:val="es-ES"/>
        </w:rPr>
        <w:t>estación</w:t>
      </w:r>
      <w:r w:rsidRPr="001B1275">
        <w:rPr>
          <w:rFonts w:ascii="Arial" w:hAnsi="Arial" w:cs="Arial"/>
          <w:sz w:val="24"/>
          <w:szCs w:val="24"/>
          <w:lang w:val="es-ES"/>
        </w:rPr>
        <w:t xml:space="preserve"> de bombeo de </w:t>
      </w:r>
      <w:r w:rsidR="00C4546A" w:rsidRPr="001B1275">
        <w:rPr>
          <w:rFonts w:ascii="Arial" w:hAnsi="Arial" w:cs="Arial"/>
          <w:sz w:val="24"/>
          <w:szCs w:val="24"/>
          <w:lang w:val="es-ES"/>
        </w:rPr>
        <w:t>líquidos</w:t>
      </w:r>
      <w:r w:rsidRPr="001B1275">
        <w:rPr>
          <w:rFonts w:ascii="Arial" w:hAnsi="Arial" w:cs="Arial"/>
          <w:sz w:val="24"/>
          <w:szCs w:val="24"/>
          <w:lang w:val="es-ES"/>
        </w:rPr>
        <w:t xml:space="preserve"> cloacales se halla fuera de servicio.</w:t>
      </w:r>
    </w:p>
    <w:p w14:paraId="7259A2F6" w14:textId="77777777" w:rsidR="00CB0D1A" w:rsidRDefault="00CB0D1A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</w:p>
    <w:p w14:paraId="73CDA343" w14:textId="77777777" w:rsidR="000A7869" w:rsidRPr="00C4546A" w:rsidRDefault="000A7869" w:rsidP="00CB0D1A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4546A">
        <w:rPr>
          <w:rFonts w:ascii="Arial" w:hAnsi="Arial" w:cs="Arial"/>
          <w:b/>
          <w:sz w:val="24"/>
          <w:szCs w:val="24"/>
          <w:lang w:val="es-ES"/>
        </w:rPr>
        <w:t>CONSIDERANDO:</w:t>
      </w:r>
    </w:p>
    <w:p w14:paraId="32FD30C2" w14:textId="77777777" w:rsidR="000A7869" w:rsidRDefault="000A7869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no se tiene al momento conocimiento de si el mismo cumple alguna nueva función.</w:t>
      </w:r>
    </w:p>
    <w:p w14:paraId="36446036" w14:textId="77777777" w:rsidR="000A7869" w:rsidRDefault="000A7869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de igual modo se desconoce si el edificio cuenta con elementos de valor material y si se halla personal del municipio al cuidado de los mismos y del propio edificio.</w:t>
      </w:r>
    </w:p>
    <w:p w14:paraId="782BDA5F" w14:textId="77777777" w:rsidR="000A7869" w:rsidRDefault="000A7869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Que, se hace necesario saber si se ha establecido destino para dicho inmueble dentro del ámbito de la Secretaria de Obras, Servicio Público y Ambiente o de otra Secretaria.</w:t>
      </w:r>
    </w:p>
    <w:p w14:paraId="456557C9" w14:textId="77777777" w:rsidR="000A7869" w:rsidRPr="000A7869" w:rsidRDefault="000A7869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 w:rsidRPr="000A7869">
        <w:rPr>
          <w:rFonts w:ascii="Arial" w:hAnsi="Arial" w:cs="Arial"/>
          <w:sz w:val="24"/>
          <w:szCs w:val="24"/>
          <w:lang w:val="es-ES"/>
        </w:rPr>
        <w:t>Que, de acuerdo a Ley Orgánica de las Municipalidades, corresponde que el cuerpo solicite tal medida a través de una Comunicación, en los términos del artículo 77 del citado cuerpo legal;</w:t>
      </w:r>
    </w:p>
    <w:p w14:paraId="5BE59BCD" w14:textId="77777777" w:rsidR="000A7869" w:rsidRPr="000A7869" w:rsidRDefault="000A7869" w:rsidP="00CB0D1A">
      <w:pPr>
        <w:spacing w:line="240" w:lineRule="atLeast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 w:rsidRPr="000A7869">
        <w:rPr>
          <w:rFonts w:ascii="Arial" w:hAnsi="Arial" w:cs="Arial"/>
          <w:sz w:val="24"/>
          <w:szCs w:val="24"/>
          <w:lang w:val="es-ES"/>
        </w:rPr>
        <w:t xml:space="preserve">Por ello, </w:t>
      </w:r>
      <w:r w:rsidRPr="000A7869">
        <w:rPr>
          <w:rFonts w:ascii="Arial" w:hAnsi="Arial" w:cs="Arial"/>
          <w:bCs/>
          <w:sz w:val="24"/>
          <w:szCs w:val="24"/>
          <w:lang w:val="es-ES"/>
        </w:rPr>
        <w:t>los</w:t>
      </w:r>
      <w:r w:rsidRPr="000A7869">
        <w:rPr>
          <w:rFonts w:ascii="Arial" w:hAnsi="Arial" w:cs="Arial"/>
          <w:b/>
          <w:bCs/>
          <w:sz w:val="24"/>
          <w:szCs w:val="24"/>
          <w:lang w:val="es-ES"/>
        </w:rPr>
        <w:t xml:space="preserve"> Bloque UCR - GEN </w:t>
      </w:r>
      <w:r w:rsidRPr="000A7869">
        <w:rPr>
          <w:rFonts w:ascii="Arial" w:hAnsi="Arial" w:cs="Arial"/>
          <w:sz w:val="24"/>
          <w:szCs w:val="24"/>
          <w:lang w:val="es-ES"/>
        </w:rPr>
        <w:t>en atribución a sus facultades que le confiere la Ley Orgánica de las Municipalidades, propone lo siguiente:</w:t>
      </w:r>
    </w:p>
    <w:p w14:paraId="1296E2E3" w14:textId="77777777" w:rsidR="000A7869" w:rsidRPr="000A7869" w:rsidRDefault="000A7869" w:rsidP="00CB0D1A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18AE905" w14:textId="5A6A2156" w:rsidR="000A7869" w:rsidRPr="000A7869" w:rsidRDefault="000A7869" w:rsidP="00CB0D1A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A7869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PROYECTO DE </w:t>
      </w:r>
      <w:r w:rsidR="0037664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COMUNICACIÓN:</w:t>
      </w:r>
    </w:p>
    <w:p w14:paraId="091A3465" w14:textId="77777777" w:rsidR="000A7869" w:rsidRDefault="000A7869" w:rsidP="00CB0D1A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14:paraId="4D58B66C" w14:textId="77777777" w:rsidR="000A7869" w:rsidRPr="000A7869" w:rsidRDefault="000A7869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0A7869">
        <w:rPr>
          <w:rFonts w:ascii="Arial" w:hAnsi="Arial" w:cs="Arial"/>
          <w:b/>
          <w:bCs/>
          <w:sz w:val="24"/>
          <w:szCs w:val="24"/>
          <w:lang w:val="es-ES"/>
        </w:rPr>
        <w:t>Artículo 1:</w:t>
      </w:r>
      <w:r w:rsidRPr="000A7869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Requiérase al Departamento Ejecutivo informe:</w:t>
      </w:r>
    </w:p>
    <w:p w14:paraId="5F5B1BC2" w14:textId="77777777" w:rsidR="000A7869" w:rsidRDefault="00DC54CD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a.- Si la estación de bombeo de </w:t>
      </w:r>
      <w:r w:rsidR="00C4546A">
        <w:rPr>
          <w:rFonts w:ascii="Arial" w:eastAsia="Arial" w:hAnsi="Arial" w:cs="Arial"/>
          <w:color w:val="000000"/>
          <w:sz w:val="24"/>
          <w:szCs w:val="24"/>
          <w:lang w:val="es-ES"/>
        </w:rPr>
        <w:t>líquidos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cloacales de calle </w:t>
      </w:r>
      <w:r w:rsidR="00C4546A">
        <w:rPr>
          <w:rFonts w:ascii="Arial" w:eastAsia="Arial" w:hAnsi="Arial" w:cs="Arial"/>
          <w:color w:val="000000"/>
          <w:sz w:val="24"/>
          <w:szCs w:val="24"/>
          <w:lang w:val="es-ES"/>
        </w:rPr>
        <w:t>Díaz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="00C4546A">
        <w:rPr>
          <w:rFonts w:ascii="Arial" w:eastAsia="Arial" w:hAnsi="Arial" w:cs="Arial"/>
          <w:color w:val="000000"/>
          <w:sz w:val="24"/>
          <w:szCs w:val="24"/>
          <w:lang w:val="es-ES"/>
        </w:rPr>
        <w:t>Vélez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y Varela esta desactivada del sistema de tratamiento de </w:t>
      </w:r>
      <w:r w:rsidR="00CB0D1A">
        <w:rPr>
          <w:rFonts w:ascii="Arial" w:eastAsia="Arial" w:hAnsi="Arial" w:cs="Arial"/>
          <w:color w:val="000000"/>
          <w:sz w:val="24"/>
          <w:szCs w:val="24"/>
          <w:lang w:val="es-ES"/>
        </w:rPr>
        <w:t>efluentes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cloacales.</w:t>
      </w:r>
    </w:p>
    <w:p w14:paraId="4544C91A" w14:textId="77777777" w:rsidR="00DC54CD" w:rsidRDefault="00DC54CD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b.- </w:t>
      </w:r>
      <w:r w:rsidR="0077398F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Si en la misma se hallan elementos pasibles de ser pasivo ambiental como: </w:t>
      </w:r>
      <w:r w:rsidR="0077398F" w:rsidRPr="0077398F">
        <w:rPr>
          <w:rFonts w:ascii="Arial" w:eastAsia="Arial" w:hAnsi="Arial" w:cs="Arial"/>
          <w:color w:val="000000"/>
          <w:sz w:val="24"/>
          <w:szCs w:val="24"/>
          <w:lang w:val="es-ES"/>
        </w:rPr>
        <w:t>filtros, equipos obsoletos y materiales usados ​​en el mantenimiento,</w:t>
      </w:r>
      <w:r w:rsidR="0077398F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bombas, etcétera.</w:t>
      </w:r>
    </w:p>
    <w:p w14:paraId="7AE3CC4C" w14:textId="77777777" w:rsidR="0077398F" w:rsidRDefault="0077398F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c.- Si se han tomado las medidas necesarias para garantizar la seguridad </w:t>
      </w:r>
      <w:r w:rsidR="00C4546A">
        <w:rPr>
          <w:rFonts w:ascii="Arial" w:eastAsia="Arial" w:hAnsi="Arial" w:cs="Arial"/>
          <w:color w:val="000000"/>
          <w:sz w:val="24"/>
          <w:szCs w:val="24"/>
          <w:lang w:val="es-ES"/>
        </w:rPr>
        <w:t>como taponamiento de pozo y restricción de acceso a espacios confinados.</w:t>
      </w:r>
    </w:p>
    <w:p w14:paraId="1021885B" w14:textId="46326AC6" w:rsidR="00C4546A" w:rsidRDefault="00C4546A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d.- Si hay personal designado </w:t>
      </w:r>
      <w:r w:rsidRPr="00695636">
        <w:rPr>
          <w:rFonts w:ascii="Arial" w:eastAsia="Arial" w:hAnsi="Arial" w:cs="Arial"/>
          <w:sz w:val="24"/>
          <w:szCs w:val="24"/>
          <w:lang w:val="es-ES"/>
        </w:rPr>
        <w:t xml:space="preserve">para </w:t>
      </w:r>
      <w:r w:rsidR="00376643" w:rsidRPr="00695636">
        <w:rPr>
          <w:rFonts w:ascii="Arial" w:eastAsia="Arial" w:hAnsi="Arial" w:cs="Arial"/>
          <w:sz w:val="24"/>
          <w:szCs w:val="24"/>
          <w:lang w:val="es-ES"/>
        </w:rPr>
        <w:t xml:space="preserve">el cuidado </w:t>
      </w:r>
      <w:r w:rsidR="00376643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del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inmueble.</w:t>
      </w:r>
    </w:p>
    <w:p w14:paraId="7178D190" w14:textId="77777777" w:rsidR="00C4546A" w:rsidRDefault="00C4546A" w:rsidP="00CB0D1A">
      <w:pPr>
        <w:spacing w:line="240" w:lineRule="atLeast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>e.- Destino que se le dará a dicha instalación de parte de la Secretaria de Obras, Servicios Públicos y Ambiente u otra Secretaria.</w:t>
      </w:r>
    </w:p>
    <w:p w14:paraId="51615BAB" w14:textId="2E05F008" w:rsidR="000A7869" w:rsidRDefault="000A7869" w:rsidP="00CB0D1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A7869">
        <w:rPr>
          <w:rFonts w:ascii="Arial" w:hAnsi="Arial" w:cs="Arial"/>
          <w:b/>
          <w:bCs/>
          <w:sz w:val="24"/>
          <w:szCs w:val="24"/>
          <w:lang w:val="es-ES"/>
        </w:rPr>
        <w:t>Artículo 2°:</w:t>
      </w:r>
      <w:r w:rsidRPr="000A7869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r w:rsidR="00376643" w:rsidRPr="00376643">
        <w:rPr>
          <w:rFonts w:ascii="Arial" w:hAnsi="Arial" w:cs="Arial"/>
          <w:sz w:val="24"/>
          <w:szCs w:val="24"/>
          <w:lang w:val="es-ES"/>
        </w:rPr>
        <w:t>D</w:t>
      </w:r>
      <w:r w:rsidRPr="000A7869">
        <w:rPr>
          <w:rFonts w:ascii="Arial" w:hAnsi="Arial" w:cs="Arial"/>
          <w:sz w:val="24"/>
          <w:szCs w:val="24"/>
        </w:rPr>
        <w:t xml:space="preserve">e forma. </w:t>
      </w:r>
      <w:r w:rsidR="0077398F">
        <w:rPr>
          <w:rFonts w:ascii="Arial" w:hAnsi="Arial" w:cs="Arial"/>
          <w:sz w:val="24"/>
          <w:szCs w:val="24"/>
        </w:rPr>
        <w:t>–</w:t>
      </w:r>
    </w:p>
    <w:p w14:paraId="1F068FC8" w14:textId="77777777" w:rsidR="0077398F" w:rsidRPr="000A7869" w:rsidRDefault="0077398F" w:rsidP="00CB0D1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9C6AB45" w14:textId="77777777" w:rsidR="000A7869" w:rsidRDefault="000A7869" w:rsidP="00CB0D1A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14:paraId="35A55813" w14:textId="77777777" w:rsidR="000A7869" w:rsidRPr="001B1275" w:rsidRDefault="000A7869" w:rsidP="00CB0D1A">
      <w:pPr>
        <w:spacing w:line="240" w:lineRule="atLeast"/>
        <w:rPr>
          <w:rFonts w:ascii="Arial" w:hAnsi="Arial" w:cs="Arial"/>
          <w:sz w:val="24"/>
          <w:szCs w:val="24"/>
          <w:lang w:val="es-ES"/>
        </w:rPr>
      </w:pPr>
    </w:p>
    <w:sectPr w:rsidR="000A7869" w:rsidRPr="001B12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73D7" w14:textId="77777777" w:rsidR="00DD6149" w:rsidRDefault="00DD6149" w:rsidP="00507DA1">
      <w:pPr>
        <w:spacing w:after="0" w:line="240" w:lineRule="auto"/>
      </w:pPr>
      <w:r>
        <w:separator/>
      </w:r>
    </w:p>
  </w:endnote>
  <w:endnote w:type="continuationSeparator" w:id="0">
    <w:p w14:paraId="0E0CF43E" w14:textId="77777777" w:rsidR="00DD6149" w:rsidRDefault="00DD6149" w:rsidP="0050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A5991" w14:textId="77777777" w:rsidR="00DD6149" w:rsidRDefault="00DD6149" w:rsidP="00507DA1">
      <w:pPr>
        <w:spacing w:after="0" w:line="240" w:lineRule="auto"/>
      </w:pPr>
      <w:r>
        <w:separator/>
      </w:r>
    </w:p>
  </w:footnote>
  <w:footnote w:type="continuationSeparator" w:id="0">
    <w:p w14:paraId="365BB8F0" w14:textId="77777777" w:rsidR="00DD6149" w:rsidRDefault="00DD6149" w:rsidP="0050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E2DF" w14:textId="77777777" w:rsidR="00507DA1" w:rsidRPr="007B2AA8" w:rsidRDefault="00507DA1" w:rsidP="00507DA1">
    <w:pPr>
      <w:jc w:val="center"/>
      <w:rPr>
        <w:color w:val="000000"/>
      </w:rPr>
    </w:pPr>
    <w:r w:rsidRPr="007B2AA8">
      <w:rPr>
        <w:noProof/>
        <w:color w:val="000000"/>
      </w:rPr>
      <w:drawing>
        <wp:inline distT="0" distB="0" distL="0" distR="0" wp14:anchorId="52E2DD55" wp14:editId="6451F825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D4563C" w14:textId="77777777" w:rsidR="00507DA1" w:rsidRPr="00507DA1" w:rsidRDefault="00507DA1" w:rsidP="00507DA1">
    <w:pPr>
      <w:keepNext/>
      <w:jc w:val="center"/>
      <w:outlineLvl w:val="0"/>
      <w:rPr>
        <w:rFonts w:ascii="Garamond" w:hAnsi="Garamond" w:cs="Arial"/>
        <w:b/>
        <w:bCs/>
        <w:color w:val="000000"/>
        <w:lang w:val="es-ES"/>
      </w:rPr>
    </w:pPr>
    <w:r w:rsidRPr="00507DA1">
      <w:rPr>
        <w:rFonts w:ascii="Garamond" w:hAnsi="Garamond" w:cs="Arial"/>
        <w:b/>
        <w:bCs/>
        <w:color w:val="000000"/>
        <w:lang w:val="es-ES"/>
      </w:rPr>
      <w:t>Honorable Concejo Deliberante</w:t>
    </w:r>
  </w:p>
  <w:p w14:paraId="08FD11BE" w14:textId="77777777" w:rsidR="00507DA1" w:rsidRPr="00507DA1" w:rsidRDefault="00507DA1" w:rsidP="00507DA1">
    <w:pPr>
      <w:keepNext/>
      <w:jc w:val="center"/>
      <w:outlineLvl w:val="1"/>
      <w:rPr>
        <w:rFonts w:ascii="Garamond" w:hAnsi="Garamond" w:cs="Arial"/>
        <w:b/>
        <w:bCs/>
        <w:color w:val="000000"/>
        <w:lang w:val="es-ES"/>
      </w:rPr>
    </w:pPr>
    <w:r w:rsidRPr="00507DA1">
      <w:rPr>
        <w:rFonts w:ascii="Garamond" w:hAnsi="Garamond" w:cs="Arial"/>
        <w:b/>
        <w:bCs/>
        <w:color w:val="000000"/>
        <w:lang w:val="es-ES"/>
      </w:rPr>
      <w:t>Mitre 38    -    Chascomús</w:t>
    </w:r>
  </w:p>
  <w:p w14:paraId="6F9E669C" w14:textId="77777777" w:rsidR="00507DA1" w:rsidRPr="00507DA1" w:rsidRDefault="00507DA1" w:rsidP="00507DA1">
    <w:pPr>
      <w:jc w:val="center"/>
      <w:rPr>
        <w:rFonts w:ascii="Arial" w:hAnsi="Arial" w:cs="Arial"/>
        <w:b/>
        <w:bCs/>
        <w:lang w:val="es-ES"/>
      </w:rPr>
    </w:pPr>
    <w:r w:rsidRPr="00507DA1">
      <w:rPr>
        <w:rFonts w:ascii="Arial" w:hAnsi="Arial" w:cs="Arial"/>
        <w:b/>
        <w:bCs/>
        <w:lang w:val="es-ES"/>
      </w:rPr>
      <w:t>BLOQUE UCR -GEN</w:t>
    </w:r>
  </w:p>
  <w:p w14:paraId="2AD35E8B" w14:textId="77777777" w:rsidR="00507DA1" w:rsidRPr="00507DA1" w:rsidRDefault="00507DA1" w:rsidP="00507DA1">
    <w:pPr>
      <w:jc w:val="center"/>
      <w:rPr>
        <w:b/>
        <w:lang w:val="es-ES"/>
      </w:rPr>
    </w:pPr>
    <w:r w:rsidRPr="00507DA1">
      <w:rPr>
        <w:rFonts w:ascii="Arial" w:hAnsi="Arial" w:cs="Arial"/>
        <w:b/>
        <w:bCs/>
        <w:i/>
        <w:lang w:val="es-ES"/>
      </w:rPr>
      <w:t>“</w:t>
    </w:r>
    <w:r w:rsidRPr="00507DA1">
      <w:rPr>
        <w:rFonts w:ascii="Arial" w:eastAsia="Verdana" w:hAnsi="Arial" w:cs="Arial"/>
        <w:b/>
        <w:lang w:val="es-ES"/>
      </w:rPr>
      <w:t>2024: Año del 225° Aniversario del fallecimiento del fundador de Chascomús - Pedro Nicolás Escribano”</w:t>
    </w:r>
  </w:p>
  <w:p w14:paraId="09DEB552" w14:textId="77777777" w:rsidR="00507DA1" w:rsidRPr="00507DA1" w:rsidRDefault="00507DA1" w:rsidP="00507DA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A1"/>
    <w:rsid w:val="000A7869"/>
    <w:rsid w:val="001B1275"/>
    <w:rsid w:val="00376643"/>
    <w:rsid w:val="003E6EE4"/>
    <w:rsid w:val="00507DA1"/>
    <w:rsid w:val="006071A4"/>
    <w:rsid w:val="00695636"/>
    <w:rsid w:val="006F04FA"/>
    <w:rsid w:val="0077398F"/>
    <w:rsid w:val="008042CE"/>
    <w:rsid w:val="00AA7C6C"/>
    <w:rsid w:val="00C4546A"/>
    <w:rsid w:val="00C94C54"/>
    <w:rsid w:val="00CB0D1A"/>
    <w:rsid w:val="00DC54CD"/>
    <w:rsid w:val="00DD6149"/>
    <w:rsid w:val="00E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E4B2"/>
  <w15:chartTrackingRefBased/>
  <w15:docId w15:val="{325EF6DC-4A1C-4E20-A634-6566E9A5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DA1"/>
  </w:style>
  <w:style w:type="paragraph" w:styleId="Piedepgina">
    <w:name w:val="footer"/>
    <w:basedOn w:val="Normal"/>
    <w:link w:val="PiedepginaCar"/>
    <w:uiPriority w:val="99"/>
    <w:unhideWhenUsed/>
    <w:rsid w:val="00507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DA1"/>
  </w:style>
  <w:style w:type="paragraph" w:styleId="Textodeglobo">
    <w:name w:val="Balloon Text"/>
    <w:basedOn w:val="Normal"/>
    <w:link w:val="TextodegloboCar"/>
    <w:uiPriority w:val="99"/>
    <w:semiHidden/>
    <w:unhideWhenUsed/>
    <w:rsid w:val="0069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2024-11-12T11:28:00Z</cp:lastPrinted>
  <dcterms:created xsi:type="dcterms:W3CDTF">2024-11-12T17:19:00Z</dcterms:created>
  <dcterms:modified xsi:type="dcterms:W3CDTF">2024-11-12T17:19:00Z</dcterms:modified>
</cp:coreProperties>
</file>