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302C89C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920A42">
        <w:rPr>
          <w:rFonts w:ascii="Tahoma" w:hAnsi="Tahoma" w:cs="Tahoma"/>
        </w:rPr>
        <w:t>12</w:t>
      </w:r>
      <w:r w:rsidR="005F34E9">
        <w:rPr>
          <w:rFonts w:ascii="Tahoma" w:hAnsi="Tahoma" w:cs="Tahoma"/>
        </w:rPr>
        <w:t xml:space="preserve"> de </w:t>
      </w:r>
      <w:r w:rsidR="00920A42">
        <w:rPr>
          <w:rFonts w:ascii="Tahoma" w:hAnsi="Tahoma" w:cs="Tahoma"/>
        </w:rPr>
        <w:t>agosto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26067AB4" w14:textId="099FCA46" w:rsidR="00EE3EA1" w:rsidRDefault="00EE3EA1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</w:p>
    <w:p w14:paraId="6AC4D3FD" w14:textId="73318A03" w:rsidR="00872ADC" w:rsidRDefault="00E62C4F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PEDIDO DE INFORMACION SOBRE ESTADO DE OBRAS DEL BARRIO “COOPERATIVA DE VIVIENDA POR UN TECHO PROPIO LTDA II”</w:t>
      </w:r>
    </w:p>
    <w:p w14:paraId="38F94191" w14:textId="77777777" w:rsidR="00920A42" w:rsidRDefault="00920A42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0DB7E999" w14:textId="77777777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  <w:r w:rsidRPr="00920A42">
        <w:rPr>
          <w:rFonts w:ascii="Tahoma" w:hAnsi="Tahoma" w:cs="Tahoma"/>
          <w:b/>
          <w:bCs/>
        </w:rPr>
        <w:t>VISTO:</w:t>
      </w:r>
    </w:p>
    <w:p w14:paraId="3098198A" w14:textId="45EEE4F3" w:rsidR="00920A42" w:rsidRPr="00920A42" w:rsidRDefault="00920A42" w:rsidP="00920A42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El convenio urbanístico celebrado entre la Municipalidad de Chascomús y la Cooperativa de Vivienda por un Techo Propio Ltda., formalizado mediante la Adenda Convenio Urbanístico Loteo 2 Cooperativa, aprobada por Ordenanza 5609/21, y</w:t>
      </w:r>
    </w:p>
    <w:p w14:paraId="654B3AEE" w14:textId="77777777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</w:p>
    <w:p w14:paraId="56188824" w14:textId="77777777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  <w:r w:rsidRPr="00920A42">
        <w:rPr>
          <w:rFonts w:ascii="Tahoma" w:hAnsi="Tahoma" w:cs="Tahoma"/>
          <w:b/>
          <w:bCs/>
        </w:rPr>
        <w:t>CONSIDERANDO:</w:t>
      </w:r>
    </w:p>
    <w:p w14:paraId="37A6BC18" w14:textId="2DE775B3" w:rsidR="00920A42" w:rsidRPr="00920A42" w:rsidRDefault="00920A42" w:rsidP="00920A42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Que el convenio establece las obligaciones y plazos para la ejecución de obras de infraestructura a cargo del propietario y las acciones a cargo del Municipio para posibilitar la construcción de viviendas.</w:t>
      </w:r>
    </w:p>
    <w:p w14:paraId="709D7B88" w14:textId="0F7B5A85" w:rsidR="00920A42" w:rsidRPr="00920A42" w:rsidRDefault="00920A42" w:rsidP="00920A42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lastRenderedPageBreak/>
        <w:t>Que, según información recibida, a la fecha las familias integrantes de la Cooperativa no han obtenido confirmación respecto de la posibilidad de iniciar las obras de construcción.</w:t>
      </w:r>
    </w:p>
    <w:p w14:paraId="1CA9E919" w14:textId="5F2D28C6" w:rsidR="00920A42" w:rsidRDefault="00920A42" w:rsidP="00920A42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Que es necesario contar con información actualizada para conocer el estado de avance de las obligaciones pactadas y las razones por las cuales aún no se ha otorgado la autorización correspondiente.</w:t>
      </w:r>
    </w:p>
    <w:p w14:paraId="41F1B6D8" w14:textId="4A863E92" w:rsidR="00DD5EEF" w:rsidRPr="00920A42" w:rsidRDefault="00DD5EEF" w:rsidP="00E62C4F">
      <w:pPr>
        <w:shd w:val="clear" w:color="auto" w:fill="FFFFFF" w:themeFill="background1"/>
        <w:spacing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Que, según lo manifestado por propietarios de lotes en el barrio mencionado ya existen manzanas que cuentan con las obras solicitadas por el Departamento Ejecutivo.  Y hasta el </w:t>
      </w:r>
      <w:r w:rsidR="00E62C4F">
        <w:rPr>
          <w:rFonts w:ascii="Tahoma" w:hAnsi="Tahoma" w:cs="Tahoma"/>
        </w:rPr>
        <w:t>día</w:t>
      </w:r>
      <w:r>
        <w:rPr>
          <w:rFonts w:ascii="Tahoma" w:hAnsi="Tahoma" w:cs="Tahoma"/>
        </w:rPr>
        <w:t xml:space="preserve"> de la fecha no les han permitido iniciar las obras tendientes a construir su vivienda.</w:t>
      </w:r>
    </w:p>
    <w:p w14:paraId="42CC6C5A" w14:textId="77777777" w:rsidR="00920A42" w:rsidRPr="008B59EB" w:rsidRDefault="00920A42" w:rsidP="00920A42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77 </w:t>
      </w:r>
      <w:r w:rsidRPr="008B59EB">
        <w:rPr>
          <w:rFonts w:ascii="Tahoma" w:eastAsiaTheme="minorHAnsi" w:hAnsi="Tahoma" w:cs="Tahoma"/>
          <w:lang w:eastAsia="en-US"/>
        </w:rPr>
        <w:t>del citado cuerpo legal;</w:t>
      </w:r>
    </w:p>
    <w:p w14:paraId="37658D4A" w14:textId="77777777" w:rsidR="00920A42" w:rsidRPr="008B59EB" w:rsidRDefault="00920A42" w:rsidP="00920A42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el bloque de concejales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4DEA2C7E" w14:textId="77777777" w:rsidR="00920A42" w:rsidRPr="00EE3EA1" w:rsidRDefault="00920A42" w:rsidP="00920A42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bCs/>
          <w:u w:val="single"/>
          <w:lang w:eastAsia="en-US"/>
        </w:rPr>
      </w:pPr>
      <w:r w:rsidRPr="00EE3EA1">
        <w:rPr>
          <w:rFonts w:ascii="Tahoma" w:eastAsiaTheme="minorHAnsi" w:hAnsi="Tahoma" w:cs="Tahoma"/>
          <w:b/>
          <w:bCs/>
          <w:u w:val="single"/>
          <w:lang w:eastAsia="en-US"/>
        </w:rPr>
        <w:t>PROYECTO DE COMUNICACION</w:t>
      </w:r>
    </w:p>
    <w:p w14:paraId="055902C8" w14:textId="77777777" w:rsid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3864C34A" w14:textId="77777777" w:rsid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6D808B7E" w14:textId="5BC9B71D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920A42">
        <w:rPr>
          <w:rFonts w:ascii="Tahoma" w:hAnsi="Tahoma" w:cs="Tahoma"/>
          <w:b/>
          <w:bCs/>
        </w:rPr>
        <w:t xml:space="preserve">ARTÍCULO 1°: </w:t>
      </w:r>
      <w:r w:rsidRPr="00920A42">
        <w:rPr>
          <w:rFonts w:ascii="Tahoma" w:hAnsi="Tahoma" w:cs="Tahoma"/>
        </w:rPr>
        <w:t>Solicítese al Departamento Ejecutivo que, a través del área que corresponda, informe en un plazo de 10 días:</w:t>
      </w:r>
    </w:p>
    <w:p w14:paraId="4509FBF7" w14:textId="08A8DADB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a) Estado actual de las obras de infraestructura indicadas en la cláusula segunda del convenio mencionado.</w:t>
      </w:r>
    </w:p>
    <w:p w14:paraId="3CD6BBD4" w14:textId="57286DF5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b) Si el Municipio ha recibido toda la documentación y certificaciones exigidas al propietario o a la Cooperativa en el marco del convenio.</w:t>
      </w:r>
    </w:p>
    <w:p w14:paraId="6D3F480E" w14:textId="757F6A34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t>c) Si existe algún impedimento administrativo, técnico o legal que retrase el inicio de las construcciones, indicando su naturaleza.</w:t>
      </w:r>
    </w:p>
    <w:p w14:paraId="5FB4F895" w14:textId="6C29D036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920A42">
        <w:rPr>
          <w:rFonts w:ascii="Tahoma" w:hAnsi="Tahoma" w:cs="Tahoma"/>
        </w:rPr>
        <w:lastRenderedPageBreak/>
        <w:t>d) En caso de no existir impedimentos, fecha estimada para la autorización de inicio de las obras de construcción.</w:t>
      </w:r>
    </w:p>
    <w:p w14:paraId="0AD580CE" w14:textId="77777777" w:rsidR="00920A42" w:rsidRPr="00920A42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</w:p>
    <w:p w14:paraId="5781D053" w14:textId="3CB158ED" w:rsidR="00920A42" w:rsidRPr="00EE3EA1" w:rsidRDefault="00920A42" w:rsidP="00920A42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</w:rPr>
      </w:pPr>
      <w:r w:rsidRPr="00920A42">
        <w:rPr>
          <w:rFonts w:ascii="Tahoma" w:hAnsi="Tahoma" w:cs="Tahoma"/>
          <w:b/>
          <w:bCs/>
        </w:rPr>
        <w:t xml:space="preserve">ARTÍCULO 2°: </w:t>
      </w:r>
      <w:r w:rsidRPr="00920A42">
        <w:rPr>
          <w:rFonts w:ascii="Tahoma" w:hAnsi="Tahoma" w:cs="Tahoma"/>
        </w:rPr>
        <w:t>De forma.</w:t>
      </w: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DA6B3" w14:textId="77777777" w:rsidR="008C53D8" w:rsidRDefault="008C53D8">
      <w:r>
        <w:separator/>
      </w:r>
    </w:p>
  </w:endnote>
  <w:endnote w:type="continuationSeparator" w:id="0">
    <w:p w14:paraId="285F3922" w14:textId="77777777" w:rsidR="008C53D8" w:rsidRDefault="008C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2E61BF75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6D6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DB339" w14:textId="77777777" w:rsidR="008C53D8" w:rsidRDefault="008C53D8">
      <w:r>
        <w:separator/>
      </w:r>
    </w:p>
  </w:footnote>
  <w:footnote w:type="continuationSeparator" w:id="0">
    <w:p w14:paraId="69628946" w14:textId="77777777" w:rsidR="008C53D8" w:rsidRDefault="008C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5E73"/>
    <w:rsid w:val="003151F0"/>
    <w:rsid w:val="00340D7E"/>
    <w:rsid w:val="003609D8"/>
    <w:rsid w:val="00364AA3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14B63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53D8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0A42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D6D6F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77C50"/>
    <w:rsid w:val="00D8456A"/>
    <w:rsid w:val="00D91CA1"/>
    <w:rsid w:val="00DA719D"/>
    <w:rsid w:val="00DA72D1"/>
    <w:rsid w:val="00DB3ED5"/>
    <w:rsid w:val="00DB5C56"/>
    <w:rsid w:val="00DC7403"/>
    <w:rsid w:val="00DD5EEF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2C4F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3EA1"/>
    <w:rsid w:val="00EE48E3"/>
    <w:rsid w:val="00EF2529"/>
    <w:rsid w:val="00F06CCD"/>
    <w:rsid w:val="00F21D0B"/>
    <w:rsid w:val="00F42C2A"/>
    <w:rsid w:val="00F470EE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36F0-5C76-42AF-A70C-F6EF7259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2025-08-12T17:43:00Z</dcterms:created>
  <dcterms:modified xsi:type="dcterms:W3CDTF">2025-08-12T17:43:00Z</dcterms:modified>
</cp:coreProperties>
</file>