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16C43C3D" w:rsidR="00A97D8A" w:rsidRPr="00EB3343" w:rsidRDefault="00A97D8A" w:rsidP="00AB2A27">
      <w:pPr>
        <w:spacing w:line="360" w:lineRule="auto"/>
        <w:jc w:val="both"/>
      </w:pPr>
      <w:bookmarkStart w:id="0" w:name="_GoBack"/>
      <w:bookmarkEnd w:id="0"/>
      <w:r w:rsidRPr="00EB3343">
        <w:t xml:space="preserve">                                                            Chascomús, </w:t>
      </w:r>
      <w:r w:rsidR="00076A90">
        <w:t>7</w:t>
      </w:r>
      <w:r w:rsidR="0018576F" w:rsidRPr="00EB3343">
        <w:t xml:space="preserve"> </w:t>
      </w:r>
      <w:r w:rsidRPr="00EB3343">
        <w:t>de</w:t>
      </w:r>
      <w:r w:rsidR="007D57D5" w:rsidRPr="00EB3343">
        <w:t xml:space="preserve"> </w:t>
      </w:r>
      <w:r w:rsidR="00076A90">
        <w:t>Octubre</w:t>
      </w:r>
      <w:r w:rsidR="009E1C5A" w:rsidRPr="00EB3343">
        <w:t xml:space="preserve"> </w:t>
      </w:r>
      <w:r w:rsidRPr="00EB3343">
        <w:t>de 20</w:t>
      </w:r>
      <w:r w:rsidR="002D7D73" w:rsidRPr="00EB3343">
        <w:t>25</w:t>
      </w:r>
      <w:r w:rsidRPr="00EB3343">
        <w:t>.</w:t>
      </w:r>
    </w:p>
    <w:p w14:paraId="2B19CB6D" w14:textId="77777777" w:rsidR="00A97D8A" w:rsidRPr="00EB3343" w:rsidRDefault="00A97D8A" w:rsidP="00AB2A27">
      <w:pPr>
        <w:spacing w:line="360" w:lineRule="auto"/>
        <w:jc w:val="both"/>
        <w:rPr>
          <w:b/>
          <w:bCs/>
        </w:rPr>
      </w:pPr>
      <w:r w:rsidRPr="00EB3343">
        <w:rPr>
          <w:b/>
          <w:bCs/>
        </w:rPr>
        <w:t>Sr. Presidente del</w:t>
      </w:r>
    </w:p>
    <w:p w14:paraId="179DD138" w14:textId="77777777" w:rsidR="00A97D8A" w:rsidRPr="00EB3343" w:rsidRDefault="00A97D8A" w:rsidP="00AB2A27">
      <w:pPr>
        <w:spacing w:line="360" w:lineRule="auto"/>
        <w:jc w:val="both"/>
        <w:rPr>
          <w:b/>
          <w:bCs/>
        </w:rPr>
      </w:pPr>
      <w:r w:rsidRPr="00EB3343">
        <w:rPr>
          <w:b/>
          <w:bCs/>
        </w:rPr>
        <w:t>Honorable Concejo Deliberante</w:t>
      </w:r>
    </w:p>
    <w:p w14:paraId="1C7002CD" w14:textId="77777777" w:rsidR="00A97D8A" w:rsidRPr="00EB3343" w:rsidRDefault="008B661C" w:rsidP="00AB2A27">
      <w:pPr>
        <w:spacing w:line="360" w:lineRule="auto"/>
        <w:jc w:val="both"/>
        <w:rPr>
          <w:b/>
          <w:bCs/>
        </w:rPr>
      </w:pPr>
      <w:r w:rsidRPr="00EB3343">
        <w:rPr>
          <w:b/>
          <w:bCs/>
        </w:rPr>
        <w:t>Andrés Sanucci.</w:t>
      </w:r>
    </w:p>
    <w:p w14:paraId="10282175" w14:textId="77777777" w:rsidR="008B661C" w:rsidRPr="00EB3343" w:rsidRDefault="008B661C" w:rsidP="00AB2A27">
      <w:pPr>
        <w:spacing w:line="360" w:lineRule="auto"/>
        <w:jc w:val="both"/>
        <w:rPr>
          <w:b/>
          <w:bCs/>
        </w:rPr>
      </w:pPr>
      <w:r w:rsidRPr="00EB3343">
        <w:rPr>
          <w:b/>
          <w:bCs/>
        </w:rPr>
        <w:t>S/D</w:t>
      </w:r>
    </w:p>
    <w:p w14:paraId="6E9834B5" w14:textId="77777777" w:rsidR="008B661C" w:rsidRPr="00EB3343" w:rsidRDefault="008B661C" w:rsidP="00AB2A27">
      <w:pPr>
        <w:spacing w:line="360" w:lineRule="auto"/>
        <w:jc w:val="both"/>
      </w:pPr>
    </w:p>
    <w:p w14:paraId="602AEE3A" w14:textId="77777777" w:rsidR="00A97D8A" w:rsidRPr="00EB3343" w:rsidRDefault="00A97D8A" w:rsidP="00AB2A27">
      <w:pPr>
        <w:spacing w:line="360" w:lineRule="auto"/>
        <w:jc w:val="both"/>
      </w:pPr>
      <w:r w:rsidRPr="00EB3343">
        <w:t>De nuestra consideración:</w:t>
      </w:r>
    </w:p>
    <w:p w14:paraId="6A020541" w14:textId="77777777" w:rsidR="00A97D8A" w:rsidRPr="00EB3343" w:rsidRDefault="00A97D8A" w:rsidP="00AB2A27">
      <w:pPr>
        <w:spacing w:line="360" w:lineRule="auto"/>
        <w:jc w:val="both"/>
      </w:pPr>
      <w:r w:rsidRPr="00EB3343">
        <w:t xml:space="preserve">   </w:t>
      </w:r>
      <w:r w:rsidR="005A239A" w:rsidRPr="00EB3343">
        <w:t xml:space="preserve">                                    </w:t>
      </w:r>
      <w:r w:rsidRPr="00EB3343">
        <w:t xml:space="preserve">  Remitimos copia del presente proyecto para ser incluida en el orden del día de la próxima sesión.</w:t>
      </w:r>
    </w:p>
    <w:p w14:paraId="6A9074D0" w14:textId="77777777" w:rsidR="00A97D8A" w:rsidRPr="00EB3343" w:rsidRDefault="00A97D8A" w:rsidP="00AB2A27">
      <w:pPr>
        <w:spacing w:line="360" w:lineRule="auto"/>
        <w:jc w:val="both"/>
        <w:rPr>
          <w:b/>
          <w:bCs/>
          <w:u w:val="single"/>
        </w:rPr>
      </w:pPr>
    </w:p>
    <w:p w14:paraId="2C64B559" w14:textId="41A0F5E5" w:rsidR="0018576F" w:rsidRDefault="005348F5" w:rsidP="00AB2A27">
      <w:pPr>
        <w:jc w:val="both"/>
        <w:rPr>
          <w:b/>
        </w:rPr>
      </w:pPr>
      <w:r>
        <w:rPr>
          <w:b/>
        </w:rPr>
        <w:t>Solicitando informe de gestión ante la renuncia del Director General de Cooperación Internacional y Relaciones Interjurisdiccionales</w:t>
      </w:r>
    </w:p>
    <w:p w14:paraId="129C89F6" w14:textId="77777777" w:rsidR="00AB2A27" w:rsidRPr="00EB3343" w:rsidRDefault="00AB2A27" w:rsidP="00AB2A27">
      <w:pPr>
        <w:jc w:val="both"/>
        <w:rPr>
          <w:b/>
        </w:rPr>
      </w:pPr>
    </w:p>
    <w:p w14:paraId="593AABBB" w14:textId="77777777" w:rsidR="004D26F9" w:rsidRPr="00EB3343" w:rsidRDefault="004D26F9" w:rsidP="00AB2A27">
      <w:pPr>
        <w:jc w:val="both"/>
        <w:rPr>
          <w:b/>
        </w:rPr>
      </w:pPr>
    </w:p>
    <w:p w14:paraId="64659752" w14:textId="77777777" w:rsidR="005B19F0" w:rsidRPr="00EB3343" w:rsidRDefault="00FF29F5" w:rsidP="00AB2A27">
      <w:pPr>
        <w:spacing w:line="360" w:lineRule="auto"/>
        <w:jc w:val="both"/>
        <w:rPr>
          <w:b/>
          <w:lang w:val="es-ES_tradnl"/>
        </w:rPr>
      </w:pPr>
      <w:r w:rsidRPr="00EB3343">
        <w:rPr>
          <w:b/>
          <w:lang w:val="es-ES_tradnl"/>
        </w:rPr>
        <w:t>Visto:</w:t>
      </w:r>
    </w:p>
    <w:p w14:paraId="286B1149" w14:textId="4B707E24" w:rsidR="00754214" w:rsidRPr="00EB3343" w:rsidRDefault="005A52BE" w:rsidP="00F4289C">
      <w:pPr>
        <w:rPr>
          <w:lang w:val="es-AR" w:eastAsia="es-ES_tradnl"/>
        </w:rPr>
      </w:pPr>
      <w:r w:rsidRPr="00EB3343">
        <w:rPr>
          <w:b/>
          <w:lang w:val="es-ES_tradnl"/>
        </w:rPr>
        <w:t xml:space="preserve">          </w:t>
      </w:r>
      <w:r w:rsidR="00076A90">
        <w:rPr>
          <w:b/>
          <w:lang w:val="es-ES_tradnl"/>
        </w:rPr>
        <w:t xml:space="preserve"> </w:t>
      </w:r>
      <w:r w:rsidR="004D26F9" w:rsidRPr="00EB3343">
        <w:rPr>
          <w:b/>
          <w:lang w:val="es-ES_tradnl"/>
        </w:rPr>
        <w:t xml:space="preserve"> </w:t>
      </w:r>
      <w:r w:rsidR="005348F5">
        <w:rPr>
          <w:lang w:val="es-AR"/>
        </w:rPr>
        <w:t>El Decreto 588/25 que acepta la renuncia del Sr. Carlos Maria Garriga</w:t>
      </w:r>
      <w:r w:rsidR="000A366D">
        <w:rPr>
          <w:lang w:val="es-AR"/>
        </w:rPr>
        <w:t>.</w:t>
      </w:r>
      <w:r w:rsidR="00F4289C">
        <w:rPr>
          <w:lang w:val="es-AR" w:eastAsia="es-ES_tradnl"/>
        </w:rPr>
        <w:t xml:space="preserve"> </w:t>
      </w:r>
      <w:r w:rsidR="004D26F9" w:rsidRPr="00EB3343">
        <w:rPr>
          <w:lang w:val="es-ES_tradnl"/>
        </w:rPr>
        <w:t>Y</w:t>
      </w:r>
      <w:r w:rsidR="00F4289C">
        <w:rPr>
          <w:lang w:val="es-ES_tradnl"/>
        </w:rPr>
        <w:t>,</w:t>
      </w:r>
    </w:p>
    <w:p w14:paraId="2E82F7F6" w14:textId="77777777" w:rsidR="00FF29F5" w:rsidRPr="00EB3343" w:rsidRDefault="00FF29F5" w:rsidP="00AB2A27">
      <w:pPr>
        <w:spacing w:line="360" w:lineRule="auto"/>
        <w:jc w:val="both"/>
        <w:rPr>
          <w:lang w:val="es-ES_tradnl"/>
        </w:rPr>
      </w:pPr>
    </w:p>
    <w:p w14:paraId="23A866BC" w14:textId="3A231BED" w:rsidR="005A52BE" w:rsidRPr="00EB3343" w:rsidRDefault="00FF29F5" w:rsidP="00AB2A27">
      <w:pPr>
        <w:spacing w:line="360" w:lineRule="auto"/>
        <w:jc w:val="both"/>
        <w:rPr>
          <w:b/>
          <w:lang w:val="es-ES_tradnl"/>
        </w:rPr>
      </w:pPr>
      <w:r w:rsidRPr="00EB3343">
        <w:rPr>
          <w:b/>
          <w:lang w:val="es-ES_tradnl"/>
        </w:rPr>
        <w:t>Considerando:</w:t>
      </w:r>
    </w:p>
    <w:p w14:paraId="21D103C1" w14:textId="5F0CF24F" w:rsidR="0018576F" w:rsidRPr="00EB3343" w:rsidRDefault="00ED28C2" w:rsidP="00AB2A27">
      <w:pPr>
        <w:jc w:val="both"/>
      </w:pPr>
      <w:r w:rsidRPr="00EB3343">
        <w:rPr>
          <w:lang w:val="es-ES_tradnl"/>
        </w:rPr>
        <w:t xml:space="preserve">     </w:t>
      </w:r>
      <w:r w:rsidR="005637D8" w:rsidRPr="00EB3343">
        <w:rPr>
          <w:lang w:val="es-ES_tradnl"/>
        </w:rPr>
        <w:t xml:space="preserve"> </w:t>
      </w:r>
      <w:r w:rsidR="00AE2300" w:rsidRPr="00EB3343">
        <w:rPr>
          <w:lang w:val="es-ES_tradnl"/>
        </w:rPr>
        <w:t xml:space="preserve">   </w:t>
      </w:r>
      <w:r w:rsidR="005A52BE" w:rsidRPr="00EB3343">
        <w:t xml:space="preserve"> </w:t>
      </w:r>
      <w:r w:rsidR="004D26F9" w:rsidRPr="00EB3343">
        <w:t xml:space="preserve"> </w:t>
      </w:r>
      <w:r w:rsidR="002B2C5A" w:rsidRPr="00EB3343">
        <w:t xml:space="preserve"> </w:t>
      </w:r>
      <w:r w:rsidR="005A52BE" w:rsidRPr="00EB3343">
        <w:t xml:space="preserve">Que </w:t>
      </w:r>
      <w:r w:rsidR="005348F5">
        <w:t>este cuerpo, en su más de un año de mandato, no ha logrado reunirse con el mencionado funcionario para que este rinda cuentas del avance de los programas de la Dirección a su cargo;</w:t>
      </w:r>
    </w:p>
    <w:p w14:paraId="595F6D0D" w14:textId="77777777" w:rsidR="005A52BE" w:rsidRPr="00EB3343" w:rsidRDefault="005A52BE" w:rsidP="00AB2A27">
      <w:pPr>
        <w:jc w:val="both"/>
      </w:pPr>
    </w:p>
    <w:p w14:paraId="395128CA" w14:textId="7CE6E1E7" w:rsidR="005A52BE" w:rsidRDefault="005A52BE" w:rsidP="00F4289C">
      <w:pPr>
        <w:jc w:val="both"/>
      </w:pPr>
      <w:r w:rsidRPr="00EB3343">
        <w:t xml:space="preserve">         </w:t>
      </w:r>
      <w:r w:rsidR="004D26F9" w:rsidRPr="00EB3343">
        <w:t xml:space="preserve"> </w:t>
      </w:r>
      <w:r w:rsidR="002B2C5A" w:rsidRPr="00EB3343">
        <w:t xml:space="preserve"> </w:t>
      </w:r>
      <w:r w:rsidR="004D26F9" w:rsidRPr="00EB3343">
        <w:t xml:space="preserve"> </w:t>
      </w:r>
      <w:r w:rsidRPr="00EB3343">
        <w:t xml:space="preserve">Que </w:t>
      </w:r>
      <w:r w:rsidR="005348F5">
        <w:t>ante la renuncia del mismo, corresponde conocer los resultados concretos de las líneas con las que fue presentada esta Dirección;</w:t>
      </w:r>
    </w:p>
    <w:p w14:paraId="4075580C" w14:textId="70BFAB62" w:rsidR="005348F5" w:rsidRDefault="005348F5" w:rsidP="00F4289C">
      <w:pPr>
        <w:jc w:val="both"/>
      </w:pPr>
    </w:p>
    <w:p w14:paraId="041EC571" w14:textId="1FD626F1" w:rsidR="005348F5" w:rsidRDefault="005348F5" w:rsidP="00F4289C">
      <w:pPr>
        <w:jc w:val="both"/>
      </w:pPr>
      <w:r>
        <w:t xml:space="preserve">            Que también es importante conocer acerca de la continuidad o no de los mismos;</w:t>
      </w:r>
    </w:p>
    <w:p w14:paraId="59A0B3AD" w14:textId="70C1B129" w:rsidR="00AE2300" w:rsidRPr="00EB3343" w:rsidRDefault="00AE2300" w:rsidP="00AB2A27">
      <w:pPr>
        <w:jc w:val="both"/>
      </w:pPr>
    </w:p>
    <w:p w14:paraId="51B67159" w14:textId="77777777" w:rsidR="004D26F9" w:rsidRPr="00EB3343" w:rsidRDefault="004D26F9" w:rsidP="00AB2A27">
      <w:pPr>
        <w:jc w:val="both"/>
        <w:rPr>
          <w:lang w:val="es-ES_tradnl"/>
        </w:rPr>
      </w:pPr>
    </w:p>
    <w:p w14:paraId="5D676692" w14:textId="15D479DD" w:rsidR="000A3449" w:rsidRPr="00EB3343" w:rsidRDefault="001E7BBB" w:rsidP="00AB2A27">
      <w:pPr>
        <w:jc w:val="center"/>
        <w:rPr>
          <w:lang w:val="es-ES_tradnl"/>
        </w:rPr>
      </w:pPr>
      <w:r w:rsidRPr="00EB3343">
        <w:rPr>
          <w:rFonts w:eastAsia="Verdana"/>
        </w:rPr>
        <w:t xml:space="preserve">Por ello, </w:t>
      </w:r>
      <w:r w:rsidR="002D7D73" w:rsidRPr="00EB3343">
        <w:rPr>
          <w:rFonts w:eastAsia="Verdana"/>
          <w:b/>
          <w:bCs/>
        </w:rPr>
        <w:t xml:space="preserve">los </w:t>
      </w:r>
      <w:r w:rsidR="00C33164" w:rsidRPr="00EB3343">
        <w:rPr>
          <w:rFonts w:eastAsia="Verdana"/>
          <w:b/>
          <w:bCs/>
        </w:rPr>
        <w:t>B</w:t>
      </w:r>
      <w:r w:rsidR="002D7D73" w:rsidRPr="00EB3343">
        <w:rPr>
          <w:rFonts w:eastAsia="Verdana"/>
          <w:b/>
          <w:bCs/>
        </w:rPr>
        <w:t>loques</w:t>
      </w:r>
      <w:r w:rsidRPr="00EB3343">
        <w:rPr>
          <w:rFonts w:eastAsia="Verdana"/>
          <w:b/>
          <w:bCs/>
        </w:rPr>
        <w:t xml:space="preserve"> </w:t>
      </w:r>
      <w:r w:rsidR="00C33164" w:rsidRPr="00EB3343">
        <w:rPr>
          <w:rFonts w:eastAsia="Verdana"/>
          <w:b/>
          <w:bCs/>
        </w:rPr>
        <w:t>UCR,</w:t>
      </w:r>
      <w:r w:rsidR="00AE2300" w:rsidRPr="00EB3343">
        <w:rPr>
          <w:rFonts w:eastAsia="Verdana"/>
          <w:b/>
          <w:bCs/>
        </w:rPr>
        <w:t xml:space="preserve"> </w:t>
      </w:r>
      <w:r w:rsidR="00C33164" w:rsidRPr="00EB3343">
        <w:rPr>
          <w:rFonts w:eastAsia="Verdana"/>
          <w:b/>
          <w:bCs/>
        </w:rPr>
        <w:t xml:space="preserve">y GEN </w:t>
      </w:r>
      <w:r w:rsidRPr="00EB3343">
        <w:rPr>
          <w:rFonts w:eastAsia="Verdana"/>
        </w:rPr>
        <w:t>en atribución a sus facultades que le confiere la Ley Orgánica de las Municipalidades, propone</w:t>
      </w:r>
      <w:r w:rsidR="00631CFE" w:rsidRPr="00EB3343">
        <w:rPr>
          <w:rFonts w:eastAsia="Verdana"/>
        </w:rPr>
        <w:t>n</w:t>
      </w:r>
      <w:r w:rsidRPr="00EB3343">
        <w:rPr>
          <w:rFonts w:eastAsia="Verdana"/>
        </w:rPr>
        <w:t xml:space="preserve"> </w:t>
      </w:r>
      <w:r w:rsidR="009F536A" w:rsidRPr="00EB3343">
        <w:rPr>
          <w:rFonts w:eastAsia="Verdana"/>
        </w:rPr>
        <w:t>el</w:t>
      </w:r>
      <w:r w:rsidRPr="00EB3343">
        <w:rPr>
          <w:rFonts w:eastAsia="Verdana"/>
        </w:rPr>
        <w:t xml:space="preserve"> siguiente:</w:t>
      </w:r>
    </w:p>
    <w:p w14:paraId="62D6E08E" w14:textId="77777777" w:rsidR="00A53955" w:rsidRPr="00EB3343" w:rsidRDefault="00A53955" w:rsidP="00AB2A27">
      <w:pPr>
        <w:spacing w:line="360" w:lineRule="auto"/>
        <w:jc w:val="center"/>
        <w:rPr>
          <w:rFonts w:eastAsia="Verdana"/>
        </w:rPr>
      </w:pPr>
    </w:p>
    <w:p w14:paraId="6871888A" w14:textId="77777777" w:rsidR="00C1218D" w:rsidRPr="00EB3343" w:rsidRDefault="00A97D8A" w:rsidP="00AB2A27">
      <w:pPr>
        <w:spacing w:line="360" w:lineRule="auto"/>
        <w:jc w:val="center"/>
        <w:rPr>
          <w:b/>
          <w:bCs/>
          <w:u w:val="single"/>
        </w:rPr>
      </w:pPr>
      <w:r w:rsidRPr="00EB3343">
        <w:rPr>
          <w:b/>
          <w:bCs/>
          <w:u w:val="single"/>
        </w:rPr>
        <w:t xml:space="preserve">PROYECTO DE </w:t>
      </w:r>
      <w:r w:rsidR="00C33164" w:rsidRPr="00EB3343">
        <w:rPr>
          <w:b/>
          <w:bCs/>
          <w:u w:val="single"/>
        </w:rPr>
        <w:t>COMUNICACIÓN</w:t>
      </w:r>
      <w:r w:rsidRPr="00EB3343">
        <w:rPr>
          <w:b/>
          <w:bCs/>
          <w:u w:val="single"/>
        </w:rPr>
        <w:t>:</w:t>
      </w:r>
    </w:p>
    <w:p w14:paraId="79042CA9" w14:textId="20CB77A1" w:rsidR="00E92DEB" w:rsidRPr="00EB3343" w:rsidRDefault="00E92DEB" w:rsidP="00AB2A27">
      <w:pPr>
        <w:spacing w:line="360" w:lineRule="auto"/>
        <w:jc w:val="both"/>
        <w:rPr>
          <w:b/>
          <w:bCs/>
        </w:rPr>
      </w:pPr>
    </w:p>
    <w:p w14:paraId="6F186659" w14:textId="60B42751" w:rsidR="005348F5" w:rsidRDefault="0018576F" w:rsidP="005348F5">
      <w:pPr>
        <w:jc w:val="both"/>
        <w:rPr>
          <w:b/>
        </w:rPr>
      </w:pPr>
      <w:r w:rsidRPr="00EB3343">
        <w:rPr>
          <w:b/>
          <w:color w:val="0D0D0D" w:themeColor="text1" w:themeTint="F2"/>
        </w:rPr>
        <w:t>Artículo 1°</w:t>
      </w:r>
      <w:r w:rsidRPr="00EB3343">
        <w:rPr>
          <w:color w:val="0D0D0D" w:themeColor="text1" w:themeTint="F2"/>
        </w:rPr>
        <w:t xml:space="preserve">: </w:t>
      </w:r>
      <w:r w:rsidR="005348F5">
        <w:rPr>
          <w:color w:val="000000"/>
          <w:lang w:eastAsia="es-ES_tradnl"/>
        </w:rPr>
        <w:t>Solicítese</w:t>
      </w:r>
      <w:r w:rsidR="00290814">
        <w:rPr>
          <w:color w:val="000000"/>
          <w:lang w:eastAsia="es-ES_tradnl"/>
        </w:rPr>
        <w:t xml:space="preserve"> al </w:t>
      </w:r>
      <w:r w:rsidR="005348F5">
        <w:rPr>
          <w:color w:val="000000"/>
          <w:lang w:eastAsia="es-ES_tradnl"/>
        </w:rPr>
        <w:t>Intendente</w:t>
      </w:r>
      <w:r w:rsidR="00290814">
        <w:rPr>
          <w:color w:val="000000"/>
          <w:lang w:eastAsia="es-ES_tradnl"/>
        </w:rPr>
        <w:t xml:space="preserve"> Municipal </w:t>
      </w:r>
      <w:r w:rsidR="000A366D">
        <w:rPr>
          <w:color w:val="000000"/>
          <w:lang w:eastAsia="es-ES_tradnl"/>
        </w:rPr>
        <w:t xml:space="preserve">informe </w:t>
      </w:r>
      <w:r w:rsidR="005348F5">
        <w:rPr>
          <w:color w:val="000000"/>
          <w:lang w:eastAsia="es-ES_tradnl"/>
        </w:rPr>
        <w:t xml:space="preserve">cuales han sido los resultados concretos con los que han sido beneficiados los Chascomunenses a partir de la creación de la </w:t>
      </w:r>
      <w:r w:rsidR="005348F5" w:rsidRPr="005348F5">
        <w:t>Dirección General de Cooperación Internacional y Relaciones Interjurisdiccionales</w:t>
      </w:r>
      <w:r w:rsidR="005348F5">
        <w:t>.</w:t>
      </w:r>
    </w:p>
    <w:p w14:paraId="77F84887" w14:textId="60EC157C" w:rsidR="00DA351A" w:rsidRPr="005348F5" w:rsidRDefault="00DA351A" w:rsidP="00D00D3D">
      <w:pPr>
        <w:pStyle w:val="NormalWeb"/>
        <w:spacing w:before="0" w:beforeAutospacing="0" w:after="0" w:afterAutospacing="0"/>
        <w:jc w:val="both"/>
        <w:rPr>
          <w:color w:val="0D0D0D" w:themeColor="text1" w:themeTint="F2"/>
          <w:lang w:val="es-ES"/>
        </w:rPr>
      </w:pPr>
    </w:p>
    <w:p w14:paraId="52AB709E" w14:textId="160C463A" w:rsidR="00AB2A27" w:rsidRDefault="00AB2A27" w:rsidP="00AB2A27">
      <w:pPr>
        <w:jc w:val="both"/>
        <w:rPr>
          <w:lang w:val="es-AR" w:eastAsia="es-ES_tradnl"/>
        </w:rPr>
      </w:pPr>
    </w:p>
    <w:p w14:paraId="6FEED6F7" w14:textId="46A763BD" w:rsidR="00AB2A27" w:rsidRDefault="00AB2A27" w:rsidP="00AB2A27">
      <w:pPr>
        <w:jc w:val="both"/>
        <w:rPr>
          <w:color w:val="0D0D0D" w:themeColor="text1" w:themeTint="F2"/>
        </w:rPr>
      </w:pPr>
      <w:r w:rsidRPr="00EB3343">
        <w:rPr>
          <w:b/>
          <w:color w:val="0D0D0D" w:themeColor="text1" w:themeTint="F2"/>
        </w:rPr>
        <w:t xml:space="preserve">Artículo </w:t>
      </w:r>
      <w:r w:rsidR="00D00D3D">
        <w:rPr>
          <w:b/>
          <w:color w:val="0D0D0D" w:themeColor="text1" w:themeTint="F2"/>
        </w:rPr>
        <w:t>2</w:t>
      </w:r>
      <w:r w:rsidRPr="00EB3343">
        <w:rPr>
          <w:b/>
          <w:color w:val="0D0D0D" w:themeColor="text1" w:themeTint="F2"/>
        </w:rPr>
        <w:t>°</w:t>
      </w:r>
      <w:r w:rsidRPr="00EB3343">
        <w:rPr>
          <w:color w:val="0D0D0D" w:themeColor="text1" w:themeTint="F2"/>
        </w:rPr>
        <w:t>:</w:t>
      </w:r>
      <w:r w:rsidR="00D00D3D">
        <w:rPr>
          <w:color w:val="0D0D0D" w:themeColor="text1" w:themeTint="F2"/>
        </w:rPr>
        <w:t xml:space="preserve"> </w:t>
      </w:r>
      <w:r w:rsidR="005348F5">
        <w:rPr>
          <w:color w:val="0D0D0D" w:themeColor="text1" w:themeTint="F2"/>
        </w:rPr>
        <w:t xml:space="preserve">Requiérase </w:t>
      </w:r>
      <w:r w:rsidR="0084263A">
        <w:rPr>
          <w:color w:val="0D0D0D" w:themeColor="text1" w:themeTint="F2"/>
        </w:rPr>
        <w:t xml:space="preserve">también </w:t>
      </w:r>
      <w:r w:rsidR="005348F5">
        <w:rPr>
          <w:color w:val="0D0D0D" w:themeColor="text1" w:themeTint="F2"/>
        </w:rPr>
        <w:t>informe acerca de la continuidad o no del área mencionada ut supra</w:t>
      </w:r>
      <w:r w:rsidR="0084263A">
        <w:rPr>
          <w:color w:val="0D0D0D" w:themeColor="text1" w:themeTint="F2"/>
        </w:rPr>
        <w:t>;</w:t>
      </w:r>
    </w:p>
    <w:p w14:paraId="60127031" w14:textId="3E66F426" w:rsidR="0084263A" w:rsidRDefault="0084263A" w:rsidP="00AB2A27">
      <w:pPr>
        <w:jc w:val="both"/>
        <w:rPr>
          <w:lang w:val="es-AR" w:eastAsia="es-ES_tradnl"/>
        </w:rPr>
      </w:pPr>
    </w:p>
    <w:p w14:paraId="0EB1224F" w14:textId="0B4BAFF1" w:rsidR="0084263A" w:rsidRPr="00EB3343" w:rsidRDefault="0084263A" w:rsidP="00AB2A27">
      <w:pPr>
        <w:jc w:val="both"/>
        <w:rPr>
          <w:lang w:val="es-AR" w:eastAsia="es-ES_tradnl"/>
        </w:rPr>
      </w:pPr>
      <w:r w:rsidRPr="00EB3343">
        <w:rPr>
          <w:b/>
          <w:color w:val="0D0D0D" w:themeColor="text1" w:themeTint="F2"/>
        </w:rPr>
        <w:t xml:space="preserve">Artículo </w:t>
      </w:r>
      <w:r>
        <w:rPr>
          <w:b/>
          <w:color w:val="0D0D0D" w:themeColor="text1" w:themeTint="F2"/>
        </w:rPr>
        <w:t>3</w:t>
      </w:r>
      <w:r w:rsidRPr="00EB3343">
        <w:rPr>
          <w:b/>
          <w:color w:val="0D0D0D" w:themeColor="text1" w:themeTint="F2"/>
        </w:rPr>
        <w:t>°</w:t>
      </w:r>
      <w:r w:rsidRPr="00EB3343">
        <w:rPr>
          <w:color w:val="0D0D0D" w:themeColor="text1" w:themeTint="F2"/>
        </w:rPr>
        <w:t>:</w:t>
      </w:r>
      <w:r>
        <w:rPr>
          <w:color w:val="0D0D0D" w:themeColor="text1" w:themeTint="F2"/>
        </w:rPr>
        <w:t xml:space="preserve"> De forma.-</w:t>
      </w:r>
    </w:p>
    <w:p w14:paraId="62DCDB59" w14:textId="716B6A67" w:rsidR="00DB4CCC" w:rsidRDefault="00DB4CCC" w:rsidP="00AB2A27">
      <w:pPr>
        <w:jc w:val="both"/>
        <w:rPr>
          <w:rFonts w:ascii="Arial" w:hAnsi="Arial" w:cs="Arial"/>
          <w:lang w:eastAsia="en-US"/>
        </w:rPr>
      </w:pPr>
    </w:p>
    <w:p w14:paraId="40DDF7C4" w14:textId="2E6385CD" w:rsidR="00AB2A27" w:rsidRDefault="00AB2A27" w:rsidP="004D26F9">
      <w:pPr>
        <w:jc w:val="center"/>
        <w:rPr>
          <w:rFonts w:ascii="Arial" w:hAnsi="Arial" w:cs="Arial"/>
          <w:lang w:eastAsia="en-US"/>
        </w:rPr>
      </w:pPr>
    </w:p>
    <w:p w14:paraId="3B10E3D6" w14:textId="120164D5" w:rsidR="00F4289C" w:rsidRDefault="00F4289C" w:rsidP="004D26F9">
      <w:pPr>
        <w:jc w:val="center"/>
        <w:rPr>
          <w:rFonts w:ascii="Arial" w:hAnsi="Arial" w:cs="Arial"/>
          <w:lang w:eastAsia="en-US"/>
        </w:rPr>
      </w:pPr>
    </w:p>
    <w:p w14:paraId="5A85FBEB" w14:textId="611E5D95" w:rsidR="00F4289C" w:rsidRDefault="00F4289C" w:rsidP="004D26F9">
      <w:pPr>
        <w:jc w:val="center"/>
        <w:rPr>
          <w:rFonts w:ascii="Arial" w:hAnsi="Arial" w:cs="Arial"/>
          <w:lang w:eastAsia="en-US"/>
        </w:rPr>
      </w:pPr>
    </w:p>
    <w:p w14:paraId="64F8F697" w14:textId="40F9112D" w:rsidR="00F4289C" w:rsidRPr="0018576F" w:rsidRDefault="00F4289C" w:rsidP="00F4289C">
      <w:pPr>
        <w:jc w:val="center"/>
        <w:rPr>
          <w:rFonts w:ascii="Arial" w:hAnsi="Arial" w:cs="Arial"/>
          <w:lang w:eastAsia="en-US"/>
        </w:rPr>
      </w:pPr>
    </w:p>
    <w:sectPr w:rsidR="00F4289C"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8BA2" w14:textId="77777777" w:rsidR="00955342" w:rsidRDefault="00955342">
      <w:r>
        <w:separator/>
      </w:r>
    </w:p>
  </w:endnote>
  <w:endnote w:type="continuationSeparator" w:id="0">
    <w:p w14:paraId="4AA2CE4C" w14:textId="77777777" w:rsidR="00955342" w:rsidRDefault="0095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95534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171CC08F"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096375">
          <w:rPr>
            <w:noProof/>
          </w:rPr>
          <w:t>1</w:t>
        </w:r>
        <w:r>
          <w:rPr>
            <w:noProof/>
          </w:rPr>
          <w:fldChar w:fldCharType="end"/>
        </w:r>
      </w:p>
    </w:sdtContent>
  </w:sdt>
  <w:p w14:paraId="248C0290" w14:textId="77777777" w:rsidR="00B111D8" w:rsidRDefault="0095534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C1C77" w14:textId="77777777" w:rsidR="00955342" w:rsidRDefault="00955342">
      <w:r>
        <w:separator/>
      </w:r>
    </w:p>
  </w:footnote>
  <w:footnote w:type="continuationSeparator" w:id="0">
    <w:p w14:paraId="5E228215" w14:textId="77777777" w:rsidR="00955342" w:rsidRDefault="009553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9553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B111D8" w:rsidRDefault="00955342">
    <w:pPr>
      <w:jc w:val="center"/>
      <w:rPr>
        <w:b/>
        <w:sz w:val="22"/>
        <w:szCs w:val="22"/>
      </w:rPr>
    </w:pPr>
  </w:p>
  <w:p w14:paraId="4AEE11A9" w14:textId="77777777" w:rsidR="00B111D8" w:rsidRDefault="00955342">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76A90"/>
    <w:rsid w:val="00081067"/>
    <w:rsid w:val="00082B90"/>
    <w:rsid w:val="00096375"/>
    <w:rsid w:val="000A0C32"/>
    <w:rsid w:val="000A1AEC"/>
    <w:rsid w:val="000A3449"/>
    <w:rsid w:val="000A366D"/>
    <w:rsid w:val="000A6FE8"/>
    <w:rsid w:val="000B3937"/>
    <w:rsid w:val="000B5775"/>
    <w:rsid w:val="000C111A"/>
    <w:rsid w:val="000D53E5"/>
    <w:rsid w:val="000E3F62"/>
    <w:rsid w:val="000E7D56"/>
    <w:rsid w:val="000F529E"/>
    <w:rsid w:val="000F6CC4"/>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B66A2"/>
    <w:rsid w:val="001C0066"/>
    <w:rsid w:val="001E1197"/>
    <w:rsid w:val="001E585B"/>
    <w:rsid w:val="001E7A7D"/>
    <w:rsid w:val="001E7BBB"/>
    <w:rsid w:val="00206027"/>
    <w:rsid w:val="00207886"/>
    <w:rsid w:val="00207CDC"/>
    <w:rsid w:val="0022355B"/>
    <w:rsid w:val="0023599A"/>
    <w:rsid w:val="002367EC"/>
    <w:rsid w:val="002541DA"/>
    <w:rsid w:val="002813A3"/>
    <w:rsid w:val="00290814"/>
    <w:rsid w:val="00292E58"/>
    <w:rsid w:val="0029501C"/>
    <w:rsid w:val="002A0747"/>
    <w:rsid w:val="002A2BC9"/>
    <w:rsid w:val="002A500C"/>
    <w:rsid w:val="002B2C5A"/>
    <w:rsid w:val="002B5A06"/>
    <w:rsid w:val="002C0A4C"/>
    <w:rsid w:val="002C57C6"/>
    <w:rsid w:val="002C6A6D"/>
    <w:rsid w:val="002D423A"/>
    <w:rsid w:val="002D7D73"/>
    <w:rsid w:val="002E202E"/>
    <w:rsid w:val="002F0529"/>
    <w:rsid w:val="00317017"/>
    <w:rsid w:val="00341829"/>
    <w:rsid w:val="00345903"/>
    <w:rsid w:val="00350840"/>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77DD3"/>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348F5"/>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3084"/>
    <w:rsid w:val="006165D5"/>
    <w:rsid w:val="006251A5"/>
    <w:rsid w:val="00630275"/>
    <w:rsid w:val="00631CFE"/>
    <w:rsid w:val="0063337C"/>
    <w:rsid w:val="00647273"/>
    <w:rsid w:val="00653904"/>
    <w:rsid w:val="00655590"/>
    <w:rsid w:val="00657A44"/>
    <w:rsid w:val="00667D5A"/>
    <w:rsid w:val="00677CD1"/>
    <w:rsid w:val="00690A95"/>
    <w:rsid w:val="00691710"/>
    <w:rsid w:val="00696BA7"/>
    <w:rsid w:val="006A2EB8"/>
    <w:rsid w:val="006A3CDA"/>
    <w:rsid w:val="006B126A"/>
    <w:rsid w:val="006B384C"/>
    <w:rsid w:val="006B455B"/>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B6D5B"/>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263A"/>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33570"/>
    <w:rsid w:val="00935F7F"/>
    <w:rsid w:val="00943FD3"/>
    <w:rsid w:val="00955342"/>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1CB0"/>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D024D"/>
    <w:rsid w:val="00BF2E56"/>
    <w:rsid w:val="00BF404C"/>
    <w:rsid w:val="00BF5F6F"/>
    <w:rsid w:val="00BF6DC6"/>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04D"/>
    <w:rsid w:val="00CB469A"/>
    <w:rsid w:val="00CC28EA"/>
    <w:rsid w:val="00CC5E7A"/>
    <w:rsid w:val="00CD287A"/>
    <w:rsid w:val="00CE5EF5"/>
    <w:rsid w:val="00CE66F8"/>
    <w:rsid w:val="00CF0991"/>
    <w:rsid w:val="00CF494F"/>
    <w:rsid w:val="00D00D3D"/>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289C"/>
    <w:rsid w:val="00F44F91"/>
    <w:rsid w:val="00F47E4E"/>
    <w:rsid w:val="00F555F6"/>
    <w:rsid w:val="00F56BB6"/>
    <w:rsid w:val="00F6593F"/>
    <w:rsid w:val="00F805C7"/>
    <w:rsid w:val="00F849CD"/>
    <w:rsid w:val="00F90AC7"/>
    <w:rsid w:val="00F913DC"/>
    <w:rsid w:val="00F91A56"/>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419764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2025-10-08T12:39:00Z</dcterms:created>
  <dcterms:modified xsi:type="dcterms:W3CDTF">2025-10-08T12:39:00Z</dcterms:modified>
</cp:coreProperties>
</file>