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A2ADB" w14:textId="77777777" w:rsidR="00F016B2" w:rsidRPr="00F016B2" w:rsidRDefault="00F016B2" w:rsidP="00F016B2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016B2">
        <w:rPr>
          <w:rFonts w:ascii="Arial" w:hAnsi="Arial" w:cs="Arial"/>
          <w:sz w:val="24"/>
          <w:szCs w:val="24"/>
        </w:rPr>
        <w:t>Chascomús 11 de noviembre de 2025</w:t>
      </w:r>
    </w:p>
    <w:p w14:paraId="3B7238AD" w14:textId="77777777" w:rsidR="00F016B2" w:rsidRDefault="00F016B2" w:rsidP="00F016B2">
      <w:pPr>
        <w:rPr>
          <w:rFonts w:ascii="Arial" w:hAnsi="Arial" w:cs="Arial"/>
          <w:sz w:val="24"/>
          <w:szCs w:val="24"/>
        </w:rPr>
      </w:pPr>
    </w:p>
    <w:p w14:paraId="7E965AE9" w14:textId="77777777" w:rsidR="00F016B2" w:rsidRDefault="00F016B2" w:rsidP="00F016B2">
      <w:pPr>
        <w:rPr>
          <w:rFonts w:ascii="Arial" w:hAnsi="Arial" w:cs="Arial"/>
          <w:sz w:val="24"/>
          <w:szCs w:val="24"/>
        </w:rPr>
      </w:pPr>
    </w:p>
    <w:p w14:paraId="63DAD6FE" w14:textId="27F50A3C" w:rsidR="00F016B2" w:rsidRPr="00F016B2" w:rsidRDefault="00F016B2" w:rsidP="00F016B2">
      <w:pPr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 xml:space="preserve">Sr. Presidente del </w:t>
      </w:r>
    </w:p>
    <w:p w14:paraId="5D76BA65" w14:textId="77777777" w:rsidR="00F016B2" w:rsidRPr="00F016B2" w:rsidRDefault="00F016B2" w:rsidP="00F016B2">
      <w:pPr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 xml:space="preserve">Honorable Concejo Deliberante </w:t>
      </w:r>
    </w:p>
    <w:p w14:paraId="2ED992A7" w14:textId="77777777" w:rsidR="00F016B2" w:rsidRPr="00F016B2" w:rsidRDefault="00F016B2" w:rsidP="00F016B2">
      <w:pPr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 xml:space="preserve">ANDRÉS SANUCCI </w:t>
      </w:r>
    </w:p>
    <w:p w14:paraId="6BDBE1F6" w14:textId="77777777" w:rsidR="00F016B2" w:rsidRPr="00F016B2" w:rsidRDefault="00F016B2" w:rsidP="00F016B2">
      <w:pPr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 xml:space="preserve">De nuestra consideración: </w:t>
      </w:r>
    </w:p>
    <w:p w14:paraId="6D789DA4" w14:textId="4D74F1E6" w:rsidR="00F016B2" w:rsidRPr="00F016B2" w:rsidRDefault="00F016B2" w:rsidP="00F016B2">
      <w:pPr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 xml:space="preserve">Remitimos copia del presente proyecto para ser incluida en el orden del día de la próxima sesión. </w:t>
      </w:r>
    </w:p>
    <w:p w14:paraId="47447F69" w14:textId="37705347" w:rsidR="00F016B2" w:rsidRPr="00F016B2" w:rsidRDefault="00F016B2" w:rsidP="00F016B2">
      <w:pPr>
        <w:jc w:val="both"/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>SOLICITA A LA EMPRESA DE SUMINISTRO ELÉCTRICO EDEA S.A RESPUESTAS ANTE LA CERCANÍA DE VENCIMIENTO DE FACTURAS EN EL MISMO MES.</w:t>
      </w:r>
    </w:p>
    <w:p w14:paraId="29D8A91A" w14:textId="77777777" w:rsidR="00F016B2" w:rsidRPr="00F016B2" w:rsidRDefault="00F016B2" w:rsidP="00F016B2">
      <w:pPr>
        <w:rPr>
          <w:rFonts w:ascii="Arial" w:hAnsi="Arial" w:cs="Arial"/>
          <w:b/>
          <w:bCs/>
          <w:sz w:val="24"/>
          <w:szCs w:val="24"/>
        </w:rPr>
      </w:pPr>
      <w:r w:rsidRPr="00F016B2">
        <w:rPr>
          <w:rFonts w:ascii="Arial" w:hAnsi="Arial" w:cs="Arial"/>
          <w:b/>
          <w:bCs/>
          <w:sz w:val="24"/>
          <w:szCs w:val="24"/>
        </w:rPr>
        <w:t xml:space="preserve">VISTO:  </w:t>
      </w:r>
    </w:p>
    <w:p w14:paraId="77DC08A2" w14:textId="067E1308" w:rsidR="00F016B2" w:rsidRPr="00F016B2" w:rsidRDefault="00F016B2" w:rsidP="00F016B2">
      <w:pPr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 xml:space="preserve">La preocupación de vecinos/as de nuestra ciudad tras la recepción de facturas con breve cercanía en el vencimiento de las facturas. </w:t>
      </w:r>
    </w:p>
    <w:p w14:paraId="4F4425E9" w14:textId="77777777" w:rsidR="00F016B2" w:rsidRPr="00F016B2" w:rsidRDefault="00F016B2" w:rsidP="00F016B2">
      <w:pPr>
        <w:rPr>
          <w:rFonts w:ascii="Arial" w:hAnsi="Arial" w:cs="Arial"/>
          <w:b/>
          <w:bCs/>
          <w:sz w:val="24"/>
          <w:szCs w:val="24"/>
        </w:rPr>
      </w:pPr>
      <w:r w:rsidRPr="00F016B2">
        <w:rPr>
          <w:rFonts w:ascii="Arial" w:hAnsi="Arial" w:cs="Arial"/>
          <w:b/>
          <w:bCs/>
          <w:sz w:val="24"/>
          <w:szCs w:val="24"/>
        </w:rPr>
        <w:t xml:space="preserve">CONSIDERANDO: </w:t>
      </w:r>
    </w:p>
    <w:p w14:paraId="046F4D9D" w14:textId="575707D6" w:rsidR="00F016B2" w:rsidRPr="00F016B2" w:rsidRDefault="00F016B2" w:rsidP="00F016B2">
      <w:pPr>
        <w:jc w:val="both"/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F016B2">
        <w:rPr>
          <w:rFonts w:ascii="Arial" w:hAnsi="Arial" w:cs="Arial"/>
          <w:sz w:val="24"/>
          <w:szCs w:val="24"/>
        </w:rPr>
        <w:t xml:space="preserve"> el suministro eléctrico debe asegurar la continuidad, seguridad, calidad y eficiencia de acuerdo con los requisitos establecidos por la normativa vigente y los contratos de concesión. </w:t>
      </w:r>
    </w:p>
    <w:p w14:paraId="3D013E14" w14:textId="22C0BE73" w:rsidR="00F016B2" w:rsidRPr="00F016B2" w:rsidRDefault="00F016B2" w:rsidP="00F016B2">
      <w:pPr>
        <w:jc w:val="both"/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F016B2">
        <w:rPr>
          <w:rFonts w:ascii="Arial" w:hAnsi="Arial" w:cs="Arial"/>
          <w:sz w:val="24"/>
          <w:szCs w:val="24"/>
        </w:rPr>
        <w:t xml:space="preserve"> ante la preocupación de los vecinos/as al acercarse al HCD con la reocupación y sorpresa de encontrarse con facturas emitidas en el mismo mes con diferencia de tres días para su vencimiento, y la imposibilidad de afrontar el pago de abultadas facturas.</w:t>
      </w:r>
    </w:p>
    <w:p w14:paraId="73B74806" w14:textId="30E1AECB" w:rsidR="00F016B2" w:rsidRPr="00F016B2" w:rsidRDefault="00F016B2" w:rsidP="00F016B2">
      <w:pPr>
        <w:jc w:val="both"/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>Que, al dirigirse a la sucursal de la empresa, sita en calle Libres del Sur N.º 184, se les sugiere abonar la totalidad de las facturas como única respuesta para evitar el corte.</w:t>
      </w:r>
    </w:p>
    <w:p w14:paraId="59530850" w14:textId="0EAE67AF" w:rsidR="00F016B2" w:rsidRPr="00F016B2" w:rsidRDefault="00F016B2" w:rsidP="00F016B2">
      <w:pPr>
        <w:jc w:val="both"/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 xml:space="preserve">Por todo lo expuesto, El HCD propone para su tratamiento y sanción del siguiente: </w:t>
      </w:r>
    </w:p>
    <w:p w14:paraId="6172C1E6" w14:textId="77777777" w:rsidR="00F016B2" w:rsidRPr="00F016B2" w:rsidRDefault="00F016B2" w:rsidP="00F016B2">
      <w:pPr>
        <w:jc w:val="both"/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 xml:space="preserve">                                        PROYECTO DE COMUNICACIÓN  </w:t>
      </w:r>
    </w:p>
    <w:p w14:paraId="0A85706C" w14:textId="41519343" w:rsidR="00F016B2" w:rsidRPr="00F016B2" w:rsidRDefault="00F016B2" w:rsidP="00F016B2">
      <w:pPr>
        <w:jc w:val="both"/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lastRenderedPageBreak/>
        <w:t>Artículo 1°: El Honorable Concejo Deliberante de Chascomús solicita a la empresa de suministro de energía eléctrica EDEA S.A informe acerca de la existencia de   facturas emitidas en el periodo 04/05/2025 con diferencia de tres días para su vencimiento, y la imposibilidad de afrontar el pago.</w:t>
      </w:r>
    </w:p>
    <w:p w14:paraId="3C3686DF" w14:textId="77777777" w:rsidR="00F016B2" w:rsidRPr="00F016B2" w:rsidRDefault="00F016B2" w:rsidP="00F016B2">
      <w:pPr>
        <w:jc w:val="both"/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>Artículo 2°: Envíese copia de la presente a la empresa de EDEA S.A. y OMIC</w:t>
      </w:r>
    </w:p>
    <w:p w14:paraId="58737B83" w14:textId="12E0F63A" w:rsidR="00840036" w:rsidRPr="00F016B2" w:rsidRDefault="00F016B2" w:rsidP="00F016B2">
      <w:pPr>
        <w:rPr>
          <w:rFonts w:ascii="Arial" w:hAnsi="Arial" w:cs="Arial"/>
          <w:sz w:val="24"/>
          <w:szCs w:val="24"/>
        </w:rPr>
      </w:pPr>
      <w:r w:rsidRPr="00F016B2">
        <w:rPr>
          <w:rFonts w:ascii="Arial" w:hAnsi="Arial" w:cs="Arial"/>
          <w:sz w:val="24"/>
          <w:szCs w:val="24"/>
        </w:rPr>
        <w:t>Artículo 3º: De forma. -</w:t>
      </w:r>
    </w:p>
    <w:sectPr w:rsidR="00840036" w:rsidRPr="00F016B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A666D" w14:textId="77777777" w:rsidR="006A0463" w:rsidRDefault="006A0463" w:rsidP="00F016B2">
      <w:pPr>
        <w:spacing w:after="0" w:line="240" w:lineRule="auto"/>
      </w:pPr>
      <w:r>
        <w:separator/>
      </w:r>
    </w:p>
  </w:endnote>
  <w:endnote w:type="continuationSeparator" w:id="0">
    <w:p w14:paraId="253325D2" w14:textId="77777777" w:rsidR="006A0463" w:rsidRDefault="006A0463" w:rsidP="00F0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A960E" w14:textId="77777777" w:rsidR="006A0463" w:rsidRDefault="006A0463" w:rsidP="00F016B2">
      <w:pPr>
        <w:spacing w:after="0" w:line="240" w:lineRule="auto"/>
      </w:pPr>
      <w:r>
        <w:separator/>
      </w:r>
    </w:p>
  </w:footnote>
  <w:footnote w:type="continuationSeparator" w:id="0">
    <w:p w14:paraId="5876F675" w14:textId="77777777" w:rsidR="006A0463" w:rsidRDefault="006A0463" w:rsidP="00F0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23442" w14:textId="77777777" w:rsidR="00F016B2" w:rsidRPr="00BF7DC9" w:rsidRDefault="00F016B2" w:rsidP="00F016B2">
    <w:pPr>
      <w:jc w:val="center"/>
      <w:rPr>
        <w:rFonts w:ascii="Footlight MT Light" w:hAnsi="Footlight MT Light"/>
        <w:color w:val="000000"/>
      </w:rPr>
    </w:pPr>
    <w:r>
      <w:tab/>
    </w:r>
    <w:r w:rsidRPr="00BF7DC9">
      <w:rPr>
        <w:rFonts w:ascii="Footlight MT Light" w:hAnsi="Footlight MT Light"/>
        <w:noProof/>
        <w:color w:val="000000"/>
        <w:lang w:val="en-US"/>
      </w:rPr>
      <w:drawing>
        <wp:inline distT="0" distB="0" distL="0" distR="0" wp14:anchorId="13B98130" wp14:editId="4E9DC31D">
          <wp:extent cx="695325" cy="600075"/>
          <wp:effectExtent l="0" t="0" r="9525" b="9525"/>
          <wp:docPr id="13" name="Imagen 1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B7203" w14:textId="77777777" w:rsidR="00F016B2" w:rsidRPr="00B86158" w:rsidRDefault="00F016B2" w:rsidP="00F016B2">
    <w:pPr>
      <w:keepNext/>
      <w:jc w:val="center"/>
      <w:outlineLvl w:val="0"/>
      <w:rPr>
        <w:b/>
        <w:bCs/>
        <w:color w:val="000000"/>
      </w:rPr>
    </w:pPr>
    <w:r w:rsidRPr="00B86158">
      <w:rPr>
        <w:b/>
        <w:bCs/>
        <w:color w:val="000000"/>
      </w:rPr>
      <w:t>Honorable Concejo Deliberante</w:t>
    </w:r>
  </w:p>
  <w:p w14:paraId="5FB1B31B" w14:textId="77777777" w:rsidR="00F016B2" w:rsidRDefault="00F016B2" w:rsidP="00F016B2">
    <w:pPr>
      <w:jc w:val="center"/>
      <w:rPr>
        <w:b/>
        <w:bCs/>
        <w:color w:val="000000"/>
      </w:rPr>
    </w:pPr>
    <w:r>
      <w:rPr>
        <w:b/>
        <w:bCs/>
        <w:color w:val="000000"/>
      </w:rPr>
      <w:t>Mitre 38</w:t>
    </w:r>
    <w:r w:rsidRPr="00B86158">
      <w:rPr>
        <w:b/>
        <w:bCs/>
        <w:color w:val="000000"/>
      </w:rPr>
      <w:t xml:space="preserve">    -    Chascomús</w:t>
    </w:r>
  </w:p>
  <w:p w14:paraId="3F3100BB" w14:textId="51EC5B8E" w:rsidR="00F016B2" w:rsidRPr="00B86158" w:rsidRDefault="00F016B2" w:rsidP="00F016B2">
    <w:pPr>
      <w:jc w:val="center"/>
      <w:rPr>
        <w:b/>
        <w:bCs/>
        <w:color w:val="000000"/>
      </w:rPr>
    </w:pPr>
    <w:r>
      <w:rPr>
        <w:b/>
        <w:bCs/>
        <w:color w:val="000000"/>
      </w:rPr>
      <w:t>Honorable Concejo Deliberante</w:t>
    </w:r>
  </w:p>
  <w:p w14:paraId="55F5CB51" w14:textId="77777777" w:rsidR="00F016B2" w:rsidRDefault="00F016B2" w:rsidP="00F016B2">
    <w:pPr>
      <w:pStyle w:val="Encabezado"/>
      <w:jc w:val="center"/>
      <w:rPr>
        <w:b/>
        <w:bCs/>
      </w:rPr>
    </w:pPr>
    <w:r>
      <w:rPr>
        <w:b/>
        <w:bCs/>
      </w:rPr>
      <w:t>“2025 Año del 40° Aniversario del juicio a las Juntas Militares, hito de nuestra Democracia”.</w:t>
    </w:r>
  </w:p>
  <w:p w14:paraId="3D9B0CFE" w14:textId="5185C3E8" w:rsidR="00F016B2" w:rsidRDefault="00F016B2" w:rsidP="00F016B2">
    <w:pPr>
      <w:pStyle w:val="Encabezado"/>
      <w:tabs>
        <w:tab w:val="clear" w:pos="4252"/>
        <w:tab w:val="clear" w:pos="8504"/>
        <w:tab w:val="left" w:pos="19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2"/>
    <w:rsid w:val="002D6BFC"/>
    <w:rsid w:val="004D02BB"/>
    <w:rsid w:val="005F00C5"/>
    <w:rsid w:val="0068242E"/>
    <w:rsid w:val="006A0463"/>
    <w:rsid w:val="00703C6A"/>
    <w:rsid w:val="00840036"/>
    <w:rsid w:val="00AA5773"/>
    <w:rsid w:val="00F0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100B"/>
  <w15:chartTrackingRefBased/>
  <w15:docId w15:val="{69819B4D-0806-4F6C-AAE2-BB7B053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1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1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1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16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16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16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16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16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16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16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16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16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1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16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16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6B2"/>
  </w:style>
  <w:style w:type="paragraph" w:styleId="Piedepgina">
    <w:name w:val="footer"/>
    <w:basedOn w:val="Normal"/>
    <w:link w:val="PiedepginaCar"/>
    <w:uiPriority w:val="99"/>
    <w:unhideWhenUsed/>
    <w:rsid w:val="00F0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2025-11-11T14:23:00Z</cp:lastPrinted>
  <dcterms:created xsi:type="dcterms:W3CDTF">2025-11-11T16:54:00Z</dcterms:created>
  <dcterms:modified xsi:type="dcterms:W3CDTF">2025-11-11T16:54:00Z</dcterms:modified>
</cp:coreProperties>
</file>