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52F5EFB8" w:rsidR="00A97D8A" w:rsidRPr="00F922A9" w:rsidRDefault="00A97D8A" w:rsidP="00EA788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922A9">
        <w:rPr>
          <w:sz w:val="22"/>
          <w:szCs w:val="22"/>
        </w:rPr>
        <w:t xml:space="preserve">                                                            Chascomús, </w:t>
      </w:r>
      <w:r w:rsidR="00F7575E">
        <w:rPr>
          <w:sz w:val="22"/>
          <w:szCs w:val="22"/>
        </w:rPr>
        <w:t>2</w:t>
      </w:r>
      <w:r w:rsidR="003647D3">
        <w:rPr>
          <w:sz w:val="22"/>
          <w:szCs w:val="22"/>
        </w:rPr>
        <w:t>1</w:t>
      </w:r>
      <w:r w:rsidR="00173A72" w:rsidRPr="00F922A9">
        <w:rPr>
          <w:sz w:val="22"/>
          <w:szCs w:val="22"/>
        </w:rPr>
        <w:t xml:space="preserve"> de </w:t>
      </w:r>
      <w:r w:rsidR="00CE6F21">
        <w:rPr>
          <w:sz w:val="22"/>
          <w:szCs w:val="22"/>
        </w:rPr>
        <w:t>abril</w:t>
      </w:r>
      <w:r w:rsidR="009E1C5A" w:rsidRPr="00F922A9">
        <w:rPr>
          <w:sz w:val="22"/>
          <w:szCs w:val="22"/>
        </w:rPr>
        <w:t xml:space="preserve">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EA788B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EA788B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F922A9" w:rsidRDefault="00A97D8A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258873EF" w:rsidR="0045465A" w:rsidRPr="00F922A9" w:rsidRDefault="00F7575E" w:rsidP="003647D3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Sentido de circulación</w:t>
      </w:r>
      <w:r w:rsidR="00173A72" w:rsidRPr="00F922A9">
        <w:rPr>
          <w:b/>
          <w:bCs/>
          <w:sz w:val="22"/>
          <w:szCs w:val="22"/>
          <w:u w:val="single"/>
        </w:rPr>
        <w:t>. -</w:t>
      </w:r>
    </w:p>
    <w:p w14:paraId="4AE0A376" w14:textId="77777777" w:rsidR="00F44F91" w:rsidRPr="00F922A9" w:rsidRDefault="00F44F91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F922A9" w:rsidRDefault="0085134E" w:rsidP="0085134E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 xml:space="preserve">VISTO:  </w:t>
      </w:r>
    </w:p>
    <w:p w14:paraId="018EC4BE" w14:textId="497ED4A6" w:rsidR="0085134E" w:rsidRDefault="004A53C5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4A53C5">
        <w:t>La necesidad de optimizar la fluidez del tránsito y garantizar la seguridad vial en las arterias Soler y Obligado de nuestra ciudad; y</w:t>
      </w:r>
      <w:r w:rsidR="0085134E" w:rsidRPr="00F922A9">
        <w:rPr>
          <w:bCs/>
          <w:sz w:val="22"/>
          <w:szCs w:val="22"/>
        </w:rPr>
        <w:t>;</w:t>
      </w:r>
    </w:p>
    <w:p w14:paraId="1D192C10" w14:textId="77777777" w:rsidR="00CE6F21" w:rsidRPr="00F922A9" w:rsidRDefault="00CE6F21" w:rsidP="0085134E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D1E53AF" w14:textId="77777777" w:rsidR="0085134E" w:rsidRPr="00F922A9" w:rsidRDefault="0085134E" w:rsidP="0085134E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CONSIDERANDO:</w:t>
      </w:r>
    </w:p>
    <w:p w14:paraId="6F7D5649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36642189" w14:textId="12BAD60D" w:rsidR="0085134E" w:rsidRPr="00F922A9" w:rsidRDefault="004A53C5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t>Que el crecimiento y la actual configuración de sentidos de circulación en dicho sector han generado puntos de conflicto vehicular</w:t>
      </w:r>
      <w:r w:rsidR="0085134E" w:rsidRPr="00F922A9">
        <w:rPr>
          <w:bCs/>
          <w:sz w:val="22"/>
          <w:szCs w:val="22"/>
        </w:rPr>
        <w:t>.</w:t>
      </w:r>
    </w:p>
    <w:p w14:paraId="3A6757B7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299CE43E" w14:textId="49BA8DEC" w:rsidR="0085134E" w:rsidRPr="00F922A9" w:rsidRDefault="004A53C5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4A53C5">
        <w:rPr>
          <w:bCs/>
          <w:sz w:val="22"/>
          <w:szCs w:val="22"/>
        </w:rPr>
        <w:t>Que es imperativo contar con un dictamen técnico especializado antes de proceder a cualquier modificación permanente de la trama urbana</w:t>
      </w:r>
      <w:r w:rsidR="0085134E" w:rsidRPr="00F922A9">
        <w:rPr>
          <w:bCs/>
          <w:sz w:val="22"/>
          <w:szCs w:val="22"/>
        </w:rPr>
        <w:t>.</w:t>
      </w:r>
    </w:p>
    <w:p w14:paraId="02ECF36C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574321FE" w14:textId="380A3220" w:rsidR="0085134E" w:rsidRPr="00F922A9" w:rsidRDefault="004A53C5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4A53C5">
        <w:rPr>
          <w:bCs/>
          <w:sz w:val="22"/>
          <w:szCs w:val="22"/>
        </w:rPr>
        <w:t>Que el Observatorio V</w:t>
      </w:r>
      <w:r>
        <w:rPr>
          <w:bCs/>
          <w:sz w:val="22"/>
          <w:szCs w:val="22"/>
        </w:rPr>
        <w:t>ial cuenta con las herramientas</w:t>
      </w:r>
      <w:r w:rsidRPr="004A53C5">
        <w:rPr>
          <w:bCs/>
          <w:sz w:val="22"/>
          <w:szCs w:val="22"/>
        </w:rPr>
        <w:t xml:space="preserve"> y el personal idóneo para realizar medicione</w:t>
      </w:r>
      <w:r w:rsidR="00371080">
        <w:rPr>
          <w:bCs/>
          <w:sz w:val="22"/>
          <w:szCs w:val="22"/>
        </w:rPr>
        <w:t>s de flujo y</w:t>
      </w:r>
      <w:r w:rsidR="003647D3">
        <w:rPr>
          <w:bCs/>
          <w:sz w:val="22"/>
          <w:szCs w:val="22"/>
        </w:rPr>
        <w:t xml:space="preserve"> </w:t>
      </w:r>
      <w:r w:rsidRPr="004A53C5">
        <w:rPr>
          <w:bCs/>
          <w:sz w:val="22"/>
          <w:szCs w:val="22"/>
        </w:rPr>
        <w:t>comportamiento dinámico del tránsito</w:t>
      </w:r>
      <w:r w:rsidR="00CE6F21" w:rsidRPr="00CE6F21">
        <w:rPr>
          <w:bCs/>
          <w:sz w:val="22"/>
          <w:szCs w:val="22"/>
        </w:rPr>
        <w:t>.</w:t>
      </w:r>
    </w:p>
    <w:p w14:paraId="457BEA1D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645CF164" w14:textId="77F8A073" w:rsidR="0085134E" w:rsidRPr="00F922A9" w:rsidRDefault="0085134E" w:rsidP="0085134E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F922A9">
        <w:rPr>
          <w:bCs/>
          <w:sz w:val="22"/>
          <w:szCs w:val="22"/>
        </w:rPr>
        <w:t xml:space="preserve">Por ello, los </w:t>
      </w:r>
      <w:r w:rsidRPr="00F922A9">
        <w:rPr>
          <w:b/>
          <w:bCs/>
          <w:sz w:val="22"/>
          <w:szCs w:val="22"/>
        </w:rPr>
        <w:t>Bloques Potencia – GEN</w:t>
      </w:r>
      <w:r w:rsidRPr="00F922A9">
        <w:rPr>
          <w:bCs/>
          <w:sz w:val="22"/>
          <w:szCs w:val="22"/>
        </w:rPr>
        <w:t xml:space="preserve"> proponen el siguiente:</w:t>
      </w:r>
    </w:p>
    <w:p w14:paraId="5CA56C88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51418A20" w14:textId="0EDC4AD0" w:rsidR="0085134E" w:rsidRPr="00F922A9" w:rsidRDefault="0085134E" w:rsidP="0085134E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22A9">
        <w:rPr>
          <w:b/>
          <w:bCs/>
          <w:sz w:val="22"/>
          <w:szCs w:val="22"/>
          <w:u w:val="single"/>
        </w:rPr>
        <w:t xml:space="preserve">PROYECTO DE </w:t>
      </w:r>
      <w:r w:rsidR="00D94593">
        <w:rPr>
          <w:b/>
          <w:bCs/>
          <w:sz w:val="22"/>
          <w:szCs w:val="22"/>
          <w:u w:val="single"/>
        </w:rPr>
        <w:t>COMUNICACION</w:t>
      </w:r>
      <w:r w:rsidRPr="00F922A9">
        <w:rPr>
          <w:b/>
          <w:bCs/>
          <w:sz w:val="22"/>
          <w:szCs w:val="22"/>
          <w:u w:val="single"/>
        </w:rPr>
        <w:t>:</w:t>
      </w:r>
    </w:p>
    <w:p w14:paraId="5A5CDCF8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4BDD81C3" w14:textId="123121A4" w:rsidR="00371080" w:rsidRPr="00371080" w:rsidRDefault="0085134E" w:rsidP="00371080">
      <w:pPr>
        <w:spacing w:line="360" w:lineRule="auto"/>
        <w:jc w:val="both"/>
        <w:rPr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lastRenderedPageBreak/>
        <w:t>Artículo 1°:</w:t>
      </w:r>
      <w:r w:rsidRPr="00F922A9">
        <w:rPr>
          <w:bCs/>
          <w:sz w:val="22"/>
          <w:szCs w:val="22"/>
        </w:rPr>
        <w:t xml:space="preserve"> </w:t>
      </w:r>
      <w:r w:rsidR="00371080" w:rsidRPr="00371080">
        <w:rPr>
          <w:bCs/>
          <w:sz w:val="22"/>
          <w:szCs w:val="22"/>
        </w:rPr>
        <w:t xml:space="preserve">Solicitase al Departamento Ejecutivo que, a </w:t>
      </w:r>
      <w:r w:rsidR="00371080">
        <w:rPr>
          <w:bCs/>
          <w:sz w:val="22"/>
          <w:szCs w:val="22"/>
        </w:rPr>
        <w:t xml:space="preserve">través del Observatorio Vial, </w:t>
      </w:r>
      <w:r w:rsidR="00371080" w:rsidRPr="00371080">
        <w:rPr>
          <w:bCs/>
          <w:sz w:val="22"/>
          <w:szCs w:val="22"/>
        </w:rPr>
        <w:t>se realice un Estudio Integral de Factibilidad y Reordenamient</w:t>
      </w:r>
      <w:r w:rsidR="00371080">
        <w:rPr>
          <w:bCs/>
          <w:sz w:val="22"/>
          <w:szCs w:val="22"/>
        </w:rPr>
        <w:t>o sobre las siguientes arterias:</w:t>
      </w:r>
    </w:p>
    <w:p w14:paraId="2E453E76" w14:textId="577B40D2" w:rsidR="00371080" w:rsidRPr="00371080" w:rsidRDefault="00371080" w:rsidP="00371080">
      <w:pPr>
        <w:spacing w:line="360" w:lineRule="auto"/>
        <w:jc w:val="both"/>
        <w:rPr>
          <w:bCs/>
          <w:sz w:val="22"/>
          <w:szCs w:val="22"/>
        </w:rPr>
      </w:pPr>
      <w:r w:rsidRPr="00371080">
        <w:rPr>
          <w:bCs/>
          <w:sz w:val="22"/>
          <w:szCs w:val="22"/>
        </w:rPr>
        <w:t>Calle Soler: Evaluación del cambio de sentido a mano única, con circulación de Oeste a Este</w:t>
      </w:r>
      <w:r>
        <w:rPr>
          <w:bCs/>
          <w:sz w:val="22"/>
          <w:szCs w:val="22"/>
        </w:rPr>
        <w:t xml:space="preserve"> entre Washington y Costanera</w:t>
      </w:r>
      <w:r w:rsidRPr="00371080">
        <w:rPr>
          <w:bCs/>
          <w:sz w:val="22"/>
          <w:szCs w:val="22"/>
        </w:rPr>
        <w:t>.</w:t>
      </w:r>
    </w:p>
    <w:p w14:paraId="3795ECC9" w14:textId="3179FDA0" w:rsidR="0085134E" w:rsidRPr="00F922A9" w:rsidRDefault="00371080" w:rsidP="00371080">
      <w:pPr>
        <w:spacing w:line="360" w:lineRule="auto"/>
        <w:jc w:val="both"/>
        <w:rPr>
          <w:bCs/>
          <w:sz w:val="22"/>
          <w:szCs w:val="22"/>
        </w:rPr>
      </w:pPr>
      <w:r w:rsidRPr="00371080">
        <w:rPr>
          <w:bCs/>
          <w:sz w:val="22"/>
          <w:szCs w:val="22"/>
        </w:rPr>
        <w:t>Calle Obligado: Evaluación del cambio de sentido a mano única, con circulación de Norte a Sur.</w:t>
      </w:r>
    </w:p>
    <w:p w14:paraId="0DA9BAEE" w14:textId="77777777" w:rsidR="0085134E" w:rsidRPr="00F922A9" w:rsidRDefault="0085134E" w:rsidP="0085134E">
      <w:pPr>
        <w:spacing w:line="360" w:lineRule="auto"/>
        <w:jc w:val="both"/>
        <w:rPr>
          <w:bCs/>
          <w:sz w:val="22"/>
          <w:szCs w:val="22"/>
        </w:rPr>
      </w:pPr>
    </w:p>
    <w:p w14:paraId="102FF36A" w14:textId="5BAFFFF5" w:rsidR="00FA6BA9" w:rsidRDefault="0085134E" w:rsidP="007A7DBD">
      <w:pPr>
        <w:spacing w:line="360" w:lineRule="auto"/>
        <w:jc w:val="both"/>
        <w:rPr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Artículo 2°</w:t>
      </w:r>
      <w:r w:rsidR="00F7575E" w:rsidRPr="00F922A9">
        <w:rPr>
          <w:b/>
          <w:bCs/>
          <w:sz w:val="22"/>
          <w:szCs w:val="22"/>
        </w:rPr>
        <w:t>:</w:t>
      </w:r>
      <w:r w:rsidR="00F7575E" w:rsidRPr="00F7575E">
        <w:rPr>
          <w:bCs/>
          <w:sz w:val="22"/>
          <w:szCs w:val="22"/>
        </w:rPr>
        <w:t xml:space="preserve"> </w:t>
      </w:r>
      <w:r w:rsidR="00371080" w:rsidRPr="00371080">
        <w:rPr>
          <w:bCs/>
          <w:sz w:val="22"/>
          <w:szCs w:val="22"/>
        </w:rPr>
        <w:t xml:space="preserve">Una vez finalizado el estudio, el Observatorio Vial </w:t>
      </w:r>
      <w:r w:rsidR="00371080">
        <w:rPr>
          <w:bCs/>
          <w:sz w:val="22"/>
          <w:szCs w:val="22"/>
        </w:rPr>
        <w:t>envíe</w:t>
      </w:r>
      <w:r w:rsidR="00371080" w:rsidRPr="00371080">
        <w:rPr>
          <w:bCs/>
          <w:sz w:val="22"/>
          <w:szCs w:val="22"/>
        </w:rPr>
        <w:t xml:space="preserve"> un informe técnico vinculante a este Cuerpo Deliberativo, recomendando la viabilidad o las adaptaciones necesarias para proceder con el cambio de sentido solicitado.</w:t>
      </w:r>
    </w:p>
    <w:p w14:paraId="33E892C5" w14:textId="77777777" w:rsidR="00371080" w:rsidRDefault="00371080" w:rsidP="007A7DBD">
      <w:pPr>
        <w:spacing w:line="360" w:lineRule="auto"/>
        <w:jc w:val="both"/>
        <w:rPr>
          <w:bCs/>
          <w:sz w:val="22"/>
          <w:szCs w:val="22"/>
        </w:rPr>
      </w:pPr>
    </w:p>
    <w:p w14:paraId="65E89014" w14:textId="26D46E65" w:rsidR="00371080" w:rsidRPr="00286BDB" w:rsidRDefault="00371080" w:rsidP="007A7DBD">
      <w:pPr>
        <w:spacing w:line="360" w:lineRule="auto"/>
        <w:jc w:val="both"/>
        <w:rPr>
          <w:bCs/>
          <w:sz w:val="22"/>
          <w:szCs w:val="22"/>
        </w:rPr>
      </w:pPr>
      <w:r w:rsidRPr="00371080">
        <w:rPr>
          <w:b/>
          <w:bCs/>
          <w:sz w:val="22"/>
          <w:szCs w:val="22"/>
        </w:rPr>
        <w:t>Artículo 3°:</w:t>
      </w:r>
      <w:r>
        <w:rPr>
          <w:bCs/>
          <w:sz w:val="22"/>
          <w:szCs w:val="22"/>
        </w:rPr>
        <w:t xml:space="preserve"> De forma</w:t>
      </w:r>
    </w:p>
    <w:p w14:paraId="1AA8ADC4" w14:textId="09FB4EF8" w:rsidR="00DB4CCC" w:rsidRPr="00F922A9" w:rsidRDefault="00DB4CCC" w:rsidP="007A7DBD">
      <w:pPr>
        <w:spacing w:line="360" w:lineRule="auto"/>
        <w:jc w:val="both"/>
        <w:rPr>
          <w:sz w:val="22"/>
          <w:szCs w:val="22"/>
        </w:rPr>
      </w:pPr>
    </w:p>
    <w:sectPr w:rsidR="00DB4CCC" w:rsidRPr="00F922A9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A1B0" w14:textId="77777777" w:rsidR="00976277" w:rsidRDefault="00976277">
      <w:r>
        <w:separator/>
      </w:r>
    </w:p>
  </w:endnote>
  <w:endnote w:type="continuationSeparator" w:id="0">
    <w:p w14:paraId="643C64CF" w14:textId="77777777" w:rsidR="00976277" w:rsidRDefault="0097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4B2E8030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0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39771" w14:textId="77777777" w:rsidR="00976277" w:rsidRDefault="00976277">
      <w:r>
        <w:separator/>
      </w:r>
    </w:p>
  </w:footnote>
  <w:footnote w:type="continuationSeparator" w:id="0">
    <w:p w14:paraId="50B291D1" w14:textId="77777777" w:rsidR="00976277" w:rsidRDefault="0097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17017"/>
    <w:rsid w:val="0031776C"/>
    <w:rsid w:val="00341829"/>
    <w:rsid w:val="00345903"/>
    <w:rsid w:val="00353F23"/>
    <w:rsid w:val="003553B3"/>
    <w:rsid w:val="003647D3"/>
    <w:rsid w:val="0036512B"/>
    <w:rsid w:val="003663E3"/>
    <w:rsid w:val="003664BD"/>
    <w:rsid w:val="00371080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A53C5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449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76277"/>
    <w:rsid w:val="00983A2A"/>
    <w:rsid w:val="00993B0D"/>
    <w:rsid w:val="00995F77"/>
    <w:rsid w:val="009A170F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53955"/>
    <w:rsid w:val="00A742CB"/>
    <w:rsid w:val="00A95ECE"/>
    <w:rsid w:val="00A97D8A"/>
    <w:rsid w:val="00AA3722"/>
    <w:rsid w:val="00AA75AF"/>
    <w:rsid w:val="00AB0F7B"/>
    <w:rsid w:val="00AC3595"/>
    <w:rsid w:val="00AC3D91"/>
    <w:rsid w:val="00AD0A88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044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991"/>
    <w:rsid w:val="00CF3495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94593"/>
    <w:rsid w:val="00DA14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7575E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2026-04-21T15:29:00Z</cp:lastPrinted>
  <dcterms:created xsi:type="dcterms:W3CDTF">2026-04-21T18:12:00Z</dcterms:created>
  <dcterms:modified xsi:type="dcterms:W3CDTF">2026-04-21T18:12:00Z</dcterms:modified>
</cp:coreProperties>
</file>