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7349" w14:textId="555D7DCC" w:rsidR="00A97D8A" w:rsidRPr="00F922A9" w:rsidRDefault="00A97D8A" w:rsidP="00EA788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F922A9">
        <w:rPr>
          <w:sz w:val="22"/>
          <w:szCs w:val="22"/>
        </w:rPr>
        <w:t xml:space="preserve">                                                            Chascomús, </w:t>
      </w:r>
      <w:r w:rsidR="00CE6F21">
        <w:rPr>
          <w:sz w:val="22"/>
          <w:szCs w:val="22"/>
        </w:rPr>
        <w:t>17</w:t>
      </w:r>
      <w:r w:rsidR="00173A72" w:rsidRPr="00F922A9">
        <w:rPr>
          <w:sz w:val="22"/>
          <w:szCs w:val="22"/>
        </w:rPr>
        <w:t xml:space="preserve"> de </w:t>
      </w:r>
      <w:r w:rsidR="00CE6F21">
        <w:rPr>
          <w:sz w:val="22"/>
          <w:szCs w:val="22"/>
        </w:rPr>
        <w:t>abril</w:t>
      </w:r>
      <w:r w:rsidR="009E1C5A" w:rsidRPr="00F922A9">
        <w:rPr>
          <w:sz w:val="22"/>
          <w:szCs w:val="22"/>
        </w:rPr>
        <w:t xml:space="preserve"> </w:t>
      </w:r>
      <w:r w:rsidRPr="00F922A9">
        <w:rPr>
          <w:sz w:val="22"/>
          <w:szCs w:val="22"/>
        </w:rPr>
        <w:t>de 202</w:t>
      </w:r>
      <w:r w:rsidR="00173A72" w:rsidRPr="00F922A9">
        <w:rPr>
          <w:sz w:val="22"/>
          <w:szCs w:val="22"/>
        </w:rPr>
        <w:t>6</w:t>
      </w:r>
      <w:r w:rsidRPr="00F922A9">
        <w:rPr>
          <w:sz w:val="22"/>
          <w:szCs w:val="22"/>
        </w:rPr>
        <w:t>.</w:t>
      </w:r>
    </w:p>
    <w:p w14:paraId="699EB5C6" w14:textId="353161D3" w:rsidR="00A97D8A" w:rsidRPr="00F922A9" w:rsidRDefault="00A97D8A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Sr</w:t>
      </w:r>
      <w:r w:rsidR="00173A72" w:rsidRPr="00F922A9">
        <w:rPr>
          <w:b/>
          <w:bCs/>
          <w:sz w:val="22"/>
          <w:szCs w:val="22"/>
        </w:rPr>
        <w:t>a</w:t>
      </w:r>
      <w:r w:rsidRPr="00F922A9">
        <w:rPr>
          <w:b/>
          <w:bCs/>
          <w:sz w:val="22"/>
          <w:szCs w:val="22"/>
        </w:rPr>
        <w:t>. Presidente del</w:t>
      </w:r>
    </w:p>
    <w:p w14:paraId="08B0493F" w14:textId="77777777" w:rsidR="00A97D8A" w:rsidRPr="00F922A9" w:rsidRDefault="00A97D8A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Honorable Concejo Deliberante</w:t>
      </w:r>
    </w:p>
    <w:p w14:paraId="4F711FE6" w14:textId="77777777" w:rsidR="00CE6F21" w:rsidRDefault="00CE6F21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CE6F21">
        <w:rPr>
          <w:b/>
          <w:bCs/>
          <w:sz w:val="22"/>
          <w:szCs w:val="22"/>
        </w:rPr>
        <w:t>OSCAR FREDDY TOLEDO BARZOLA</w:t>
      </w:r>
    </w:p>
    <w:p w14:paraId="298A34F1" w14:textId="38E3D0DA" w:rsidR="008B661C" w:rsidRPr="00CE6F21" w:rsidRDefault="008B661C" w:rsidP="00EA788B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CE6F21">
        <w:rPr>
          <w:b/>
          <w:bCs/>
          <w:sz w:val="22"/>
          <w:szCs w:val="22"/>
          <w:u w:val="single"/>
        </w:rPr>
        <w:t>S</w:t>
      </w:r>
      <w:r w:rsidR="00CE6F21" w:rsidRPr="00CE6F21">
        <w:rPr>
          <w:b/>
          <w:bCs/>
          <w:sz w:val="22"/>
          <w:szCs w:val="22"/>
          <w:u w:val="single"/>
        </w:rPr>
        <w:t xml:space="preserve">          </w:t>
      </w:r>
      <w:r w:rsidRPr="00CE6F21">
        <w:rPr>
          <w:b/>
          <w:bCs/>
          <w:sz w:val="22"/>
          <w:szCs w:val="22"/>
          <w:u w:val="single"/>
        </w:rPr>
        <w:t>/</w:t>
      </w:r>
      <w:r w:rsidR="00CE6F21" w:rsidRPr="00CE6F21">
        <w:rPr>
          <w:b/>
          <w:bCs/>
          <w:sz w:val="22"/>
          <w:szCs w:val="22"/>
          <w:u w:val="single"/>
        </w:rPr>
        <w:t xml:space="preserve">           </w:t>
      </w:r>
      <w:r w:rsidRPr="00CE6F21">
        <w:rPr>
          <w:b/>
          <w:bCs/>
          <w:sz w:val="22"/>
          <w:szCs w:val="22"/>
          <w:u w:val="single"/>
        </w:rPr>
        <w:t>D</w:t>
      </w:r>
    </w:p>
    <w:p w14:paraId="361DDC4A" w14:textId="77777777" w:rsidR="008B661C" w:rsidRPr="00F922A9" w:rsidRDefault="008B661C" w:rsidP="00EA788B">
      <w:pPr>
        <w:spacing w:line="360" w:lineRule="auto"/>
        <w:jc w:val="both"/>
        <w:rPr>
          <w:sz w:val="22"/>
          <w:szCs w:val="22"/>
        </w:rPr>
      </w:pPr>
    </w:p>
    <w:p w14:paraId="3298DB73" w14:textId="77777777" w:rsidR="00A97D8A" w:rsidRPr="00F922A9" w:rsidRDefault="00A97D8A" w:rsidP="00EA788B">
      <w:pPr>
        <w:spacing w:line="360" w:lineRule="auto"/>
        <w:jc w:val="both"/>
        <w:rPr>
          <w:sz w:val="22"/>
          <w:szCs w:val="22"/>
        </w:rPr>
      </w:pPr>
      <w:r w:rsidRPr="00F922A9">
        <w:rPr>
          <w:sz w:val="22"/>
          <w:szCs w:val="22"/>
        </w:rPr>
        <w:t>De nuestra consideración:</w:t>
      </w:r>
    </w:p>
    <w:p w14:paraId="2D279914" w14:textId="77777777" w:rsidR="00A97D8A" w:rsidRPr="00F922A9" w:rsidRDefault="00A97D8A" w:rsidP="00EA788B">
      <w:pPr>
        <w:spacing w:line="360" w:lineRule="auto"/>
        <w:jc w:val="both"/>
        <w:rPr>
          <w:sz w:val="22"/>
          <w:szCs w:val="22"/>
        </w:rPr>
      </w:pPr>
      <w:r w:rsidRPr="00F922A9">
        <w:rPr>
          <w:sz w:val="22"/>
          <w:szCs w:val="22"/>
        </w:rPr>
        <w:t xml:space="preserve">   </w:t>
      </w:r>
      <w:r w:rsidR="005A239A" w:rsidRPr="00F922A9">
        <w:rPr>
          <w:sz w:val="22"/>
          <w:szCs w:val="22"/>
        </w:rPr>
        <w:t xml:space="preserve">                                    </w:t>
      </w:r>
      <w:r w:rsidRPr="00F922A9">
        <w:rPr>
          <w:sz w:val="22"/>
          <w:szCs w:val="22"/>
        </w:rPr>
        <w:t xml:space="preserve">  Remitimos copia del presente proyecto para ser incluida en el orden del día de la próxima sesión.</w:t>
      </w:r>
    </w:p>
    <w:p w14:paraId="632866FC" w14:textId="77777777" w:rsidR="00A97D8A" w:rsidRPr="00F922A9" w:rsidRDefault="00A97D8A" w:rsidP="00EA788B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2003BFC5" w14:textId="6F81524E" w:rsidR="0045465A" w:rsidRPr="00F922A9" w:rsidRDefault="002814EB" w:rsidP="002814EB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SOLICITA INFORME SOBRE CERCO PERIMETRAL COLOCADO EN EL PARADOR “PUNTA NORTE”</w:t>
      </w:r>
      <w:r w:rsidR="00173A72" w:rsidRPr="00F922A9">
        <w:rPr>
          <w:b/>
          <w:bCs/>
          <w:sz w:val="22"/>
          <w:szCs w:val="22"/>
          <w:u w:val="single"/>
        </w:rPr>
        <w:t>. -</w:t>
      </w:r>
    </w:p>
    <w:p w14:paraId="4AE0A376" w14:textId="77777777" w:rsidR="00F44F91" w:rsidRPr="00F922A9" w:rsidRDefault="00F44F91" w:rsidP="00EA788B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6B5B2BFB" w14:textId="77777777" w:rsidR="0085134E" w:rsidRPr="00F922A9" w:rsidRDefault="0085134E" w:rsidP="0085134E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 xml:space="preserve">VISTO:  </w:t>
      </w:r>
    </w:p>
    <w:p w14:paraId="018EC4BE" w14:textId="19C52399" w:rsidR="0085134E" w:rsidRDefault="00CE6F21" w:rsidP="002814EB">
      <w:pPr>
        <w:spacing w:line="360" w:lineRule="auto"/>
        <w:ind w:firstLine="708"/>
        <w:jc w:val="both"/>
        <w:rPr>
          <w:bCs/>
          <w:sz w:val="22"/>
          <w:szCs w:val="22"/>
        </w:rPr>
      </w:pPr>
      <w:r>
        <w:t>La reciente ejecución de obras de alambrado perimetral en el predio de un parador de la laguna, el cual se encuentra bajo régimen de concesión pública y</w:t>
      </w:r>
      <w:r w:rsidR="0085134E" w:rsidRPr="00F922A9">
        <w:rPr>
          <w:bCs/>
          <w:sz w:val="22"/>
          <w:szCs w:val="22"/>
        </w:rPr>
        <w:t>;</w:t>
      </w:r>
    </w:p>
    <w:p w14:paraId="1D192C10" w14:textId="77777777" w:rsidR="00CE6F21" w:rsidRPr="00F922A9" w:rsidRDefault="00CE6F21" w:rsidP="002814EB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5D1E53AF" w14:textId="77777777" w:rsidR="0085134E" w:rsidRPr="00F922A9" w:rsidRDefault="0085134E" w:rsidP="002814EB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CONSIDERANDO:</w:t>
      </w:r>
    </w:p>
    <w:p w14:paraId="6F7D5649" w14:textId="77777777" w:rsidR="0085134E" w:rsidRPr="00F922A9" w:rsidRDefault="0085134E" w:rsidP="002814EB">
      <w:pPr>
        <w:spacing w:line="360" w:lineRule="auto"/>
        <w:jc w:val="both"/>
        <w:rPr>
          <w:bCs/>
          <w:sz w:val="22"/>
          <w:szCs w:val="22"/>
        </w:rPr>
      </w:pPr>
    </w:p>
    <w:p w14:paraId="35290F81" w14:textId="77777777" w:rsidR="006F0D78" w:rsidRPr="006F0D78" w:rsidRDefault="006F0D78" w:rsidP="002814EB">
      <w:pPr>
        <w:spacing w:line="360" w:lineRule="auto"/>
        <w:ind w:firstLine="708"/>
        <w:jc w:val="both"/>
        <w:rPr>
          <w:lang w:val="es-AR"/>
        </w:rPr>
      </w:pPr>
      <w:r w:rsidRPr="006F0D78">
        <w:rPr>
          <w:lang w:val="es-AR"/>
        </w:rPr>
        <w:t>Que dicho inmueble, ubicado en la zona ribereña de la laguna, forma parte del dominio público municipal y se encuentra sujeto a normativas específicas en materia de uso, ocupación y edificación.</w:t>
      </w:r>
    </w:p>
    <w:p w14:paraId="03448E13" w14:textId="77777777" w:rsidR="006F0D78" w:rsidRPr="006F0D78" w:rsidRDefault="006F0D78" w:rsidP="002814EB">
      <w:pPr>
        <w:spacing w:line="360" w:lineRule="auto"/>
        <w:ind w:firstLine="708"/>
        <w:jc w:val="both"/>
        <w:rPr>
          <w:lang w:val="es-AR"/>
        </w:rPr>
      </w:pPr>
      <w:r w:rsidRPr="006F0D78">
        <w:rPr>
          <w:lang w:val="es-AR"/>
        </w:rPr>
        <w:t>Que el contrato de concesión vigente establece que toda modificación estructural, obra nueva o alteración del entorno en el área concesionada debe contar con autorización previa y expresa del Honorable Concejo Deliberante.</w:t>
      </w:r>
    </w:p>
    <w:p w14:paraId="780B29F1" w14:textId="77777777" w:rsidR="006F0D78" w:rsidRPr="006F0D78" w:rsidRDefault="006F0D78" w:rsidP="002814EB">
      <w:pPr>
        <w:spacing w:line="360" w:lineRule="auto"/>
        <w:ind w:firstLine="708"/>
        <w:jc w:val="both"/>
        <w:rPr>
          <w:lang w:val="es-AR"/>
        </w:rPr>
      </w:pPr>
      <w:r w:rsidRPr="006F0D78">
        <w:rPr>
          <w:lang w:val="es-AR"/>
        </w:rPr>
        <w:t>Que el cerramiento mediante alambrado podría implicar una restricción al libre acceso a sectores públicos, así como una alteración del paisaje y del entorno natural de la laguna, en posible incumplimiento del pliego de bases y condiciones.</w:t>
      </w:r>
    </w:p>
    <w:p w14:paraId="5F5507D9" w14:textId="77777777" w:rsidR="006F0D78" w:rsidRPr="006F0D78" w:rsidRDefault="006F0D78" w:rsidP="002814EB">
      <w:pPr>
        <w:spacing w:line="360" w:lineRule="auto"/>
        <w:ind w:firstLine="708"/>
        <w:jc w:val="both"/>
        <w:rPr>
          <w:lang w:val="es-AR"/>
        </w:rPr>
      </w:pPr>
      <w:r w:rsidRPr="006F0D78">
        <w:rPr>
          <w:lang w:val="es-AR"/>
        </w:rPr>
        <w:t>Que es deber de este Cuerpo velar por el cumplimiento de la normativa vigente y garantizar que las concesiones en espacios públicos se desarrollen conforme a derecho.</w:t>
      </w:r>
    </w:p>
    <w:p w14:paraId="36642189" w14:textId="2DC3BE0E" w:rsidR="0085134E" w:rsidRPr="00F922A9" w:rsidRDefault="00CE6F21" w:rsidP="002814EB">
      <w:pPr>
        <w:spacing w:line="360" w:lineRule="auto"/>
        <w:ind w:firstLine="708"/>
        <w:jc w:val="both"/>
        <w:rPr>
          <w:bCs/>
          <w:sz w:val="22"/>
          <w:szCs w:val="22"/>
        </w:rPr>
      </w:pPr>
      <w:r>
        <w:lastRenderedPageBreak/>
        <w:t>Que dicho inmueble ubicado en la zona de la ribera de la laguna forma parte del patrimonio público y está sujeto a normativas específicas de uso y edificación</w:t>
      </w:r>
      <w:r w:rsidR="0085134E" w:rsidRPr="00F922A9">
        <w:rPr>
          <w:bCs/>
          <w:sz w:val="22"/>
          <w:szCs w:val="22"/>
        </w:rPr>
        <w:t>.</w:t>
      </w:r>
    </w:p>
    <w:p w14:paraId="3A6757B7" w14:textId="77777777" w:rsidR="0085134E" w:rsidRPr="00F922A9" w:rsidRDefault="0085134E" w:rsidP="002814EB">
      <w:pPr>
        <w:spacing w:line="360" w:lineRule="auto"/>
        <w:jc w:val="both"/>
        <w:rPr>
          <w:bCs/>
          <w:sz w:val="22"/>
          <w:szCs w:val="22"/>
        </w:rPr>
      </w:pPr>
    </w:p>
    <w:p w14:paraId="30083A21" w14:textId="5DA025EA" w:rsidR="006F0D78" w:rsidRPr="006F0D78" w:rsidRDefault="006F0D78" w:rsidP="002814EB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6F0D78">
        <w:rPr>
          <w:bCs/>
          <w:sz w:val="22"/>
          <w:szCs w:val="22"/>
        </w:rPr>
        <w:t xml:space="preserve">Que, de acuerdo a Ley Orgánica de las Municipalidades, corresponde que el cuerpo solicite tal medida a través de una Comunicación, en los términos del artículo 77 </w:t>
      </w:r>
      <w:r>
        <w:rPr>
          <w:bCs/>
          <w:sz w:val="22"/>
          <w:szCs w:val="22"/>
        </w:rPr>
        <w:t>del citado cuerpo legal.</w:t>
      </w:r>
    </w:p>
    <w:p w14:paraId="54649BB9" w14:textId="77777777" w:rsidR="00CE6F21" w:rsidRPr="00F922A9" w:rsidRDefault="00CE6F21" w:rsidP="002814EB">
      <w:pPr>
        <w:spacing w:line="360" w:lineRule="auto"/>
        <w:ind w:firstLine="708"/>
        <w:jc w:val="both"/>
        <w:rPr>
          <w:bCs/>
          <w:sz w:val="22"/>
          <w:szCs w:val="22"/>
        </w:rPr>
      </w:pPr>
    </w:p>
    <w:p w14:paraId="645CF164" w14:textId="77F8A073" w:rsidR="0085134E" w:rsidRPr="00F922A9" w:rsidRDefault="0085134E" w:rsidP="002814EB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F922A9">
        <w:rPr>
          <w:bCs/>
          <w:sz w:val="22"/>
          <w:szCs w:val="22"/>
        </w:rPr>
        <w:t xml:space="preserve">Por ello, los </w:t>
      </w:r>
      <w:r w:rsidRPr="00F922A9">
        <w:rPr>
          <w:b/>
          <w:bCs/>
          <w:sz w:val="22"/>
          <w:szCs w:val="22"/>
        </w:rPr>
        <w:t>Bloques Potencia – GEN</w:t>
      </w:r>
      <w:r w:rsidRPr="00F922A9">
        <w:rPr>
          <w:bCs/>
          <w:sz w:val="22"/>
          <w:szCs w:val="22"/>
        </w:rPr>
        <w:t xml:space="preserve"> proponen el siguiente:</w:t>
      </w:r>
    </w:p>
    <w:p w14:paraId="5CA56C88" w14:textId="77777777" w:rsidR="0085134E" w:rsidRPr="00F922A9" w:rsidRDefault="0085134E" w:rsidP="002814EB">
      <w:pPr>
        <w:spacing w:line="360" w:lineRule="auto"/>
        <w:jc w:val="both"/>
        <w:rPr>
          <w:bCs/>
          <w:sz w:val="22"/>
          <w:szCs w:val="22"/>
        </w:rPr>
      </w:pPr>
    </w:p>
    <w:p w14:paraId="51418A20" w14:textId="16DF36BA" w:rsidR="0085134E" w:rsidRPr="00F922A9" w:rsidRDefault="0085134E" w:rsidP="002814EB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F922A9">
        <w:rPr>
          <w:b/>
          <w:bCs/>
          <w:sz w:val="22"/>
          <w:szCs w:val="22"/>
          <w:u w:val="single"/>
        </w:rPr>
        <w:t>PROYECTO DE COMUNICACIÓN:</w:t>
      </w:r>
    </w:p>
    <w:p w14:paraId="5A5CDCF8" w14:textId="77777777" w:rsidR="0085134E" w:rsidRPr="00F922A9" w:rsidRDefault="0085134E" w:rsidP="002814EB">
      <w:pPr>
        <w:spacing w:line="360" w:lineRule="auto"/>
        <w:jc w:val="both"/>
        <w:rPr>
          <w:bCs/>
          <w:sz w:val="22"/>
          <w:szCs w:val="22"/>
        </w:rPr>
      </w:pPr>
    </w:p>
    <w:p w14:paraId="28858298" w14:textId="77777777" w:rsidR="002814EB" w:rsidRPr="002814EB" w:rsidRDefault="002814EB" w:rsidP="002814EB">
      <w:pPr>
        <w:spacing w:line="360" w:lineRule="auto"/>
        <w:jc w:val="both"/>
        <w:rPr>
          <w:bCs/>
          <w:sz w:val="22"/>
          <w:szCs w:val="22"/>
          <w:lang w:val="es-AR"/>
        </w:rPr>
      </w:pPr>
      <w:r w:rsidRPr="002814EB">
        <w:rPr>
          <w:b/>
          <w:bCs/>
          <w:sz w:val="22"/>
          <w:szCs w:val="22"/>
          <w:lang w:val="es-AR"/>
        </w:rPr>
        <w:t>Artículo 1°:</w:t>
      </w:r>
      <w:r w:rsidRPr="002814EB">
        <w:rPr>
          <w:bCs/>
          <w:sz w:val="22"/>
          <w:szCs w:val="22"/>
          <w:lang w:val="es-AR"/>
        </w:rPr>
        <w:t xml:space="preserve"> Solicítese al Departamento Ejecutivo Municipal que, a través del área que corresponda, informe a este Cuerpo respecto de la colocación de un cerco perimetral en el parador “Punta Norte”, detallando:</w:t>
      </w:r>
    </w:p>
    <w:p w14:paraId="24EFC8B4" w14:textId="7AC86957" w:rsidR="002814EB" w:rsidRPr="002814EB" w:rsidRDefault="002814EB" w:rsidP="002814EB">
      <w:pPr>
        <w:spacing w:line="360" w:lineRule="auto"/>
        <w:jc w:val="both"/>
        <w:rPr>
          <w:bCs/>
          <w:sz w:val="22"/>
          <w:szCs w:val="22"/>
          <w:lang w:val="es-AR"/>
        </w:rPr>
      </w:pPr>
      <w:r w:rsidRPr="002814EB">
        <w:rPr>
          <w:bCs/>
          <w:sz w:val="22"/>
          <w:szCs w:val="22"/>
          <w:lang w:val="es-AR"/>
        </w:rPr>
        <w:t>a) Si el concesionario ha solicitado autorización formal</w:t>
      </w:r>
      <w:r>
        <w:rPr>
          <w:bCs/>
          <w:sz w:val="22"/>
          <w:szCs w:val="22"/>
          <w:lang w:val="es-AR"/>
        </w:rPr>
        <w:t xml:space="preserve"> para la ejecución del mismo</w:t>
      </w:r>
      <w:r w:rsidRPr="002814EB">
        <w:rPr>
          <w:bCs/>
          <w:sz w:val="22"/>
          <w:szCs w:val="22"/>
          <w:lang w:val="es-AR"/>
        </w:rPr>
        <w:t>.</w:t>
      </w:r>
      <w:r w:rsidRPr="002814EB">
        <w:rPr>
          <w:bCs/>
          <w:sz w:val="22"/>
          <w:szCs w:val="22"/>
          <w:lang w:val="es-AR"/>
        </w:rPr>
        <w:br/>
        <w:t>b) En caso afirmativo, remita copia del acto administrativo que autorizó dicha intervención.</w:t>
      </w:r>
      <w:r w:rsidRPr="002814EB">
        <w:rPr>
          <w:bCs/>
          <w:sz w:val="22"/>
          <w:szCs w:val="22"/>
          <w:lang w:val="es-AR"/>
        </w:rPr>
        <w:br/>
        <w:t>c) Si la obra cumple con la normativa vigente aplicable.</w:t>
      </w:r>
      <w:r w:rsidRPr="002814EB">
        <w:rPr>
          <w:bCs/>
          <w:sz w:val="22"/>
          <w:szCs w:val="22"/>
          <w:lang w:val="es-AR"/>
        </w:rPr>
        <w:br/>
        <w:t>d) Si se han realizado inspecciones técnicas a fin de verificar su adecuación al proyecto original de la concesión.</w:t>
      </w:r>
    </w:p>
    <w:p w14:paraId="1DF35FCF" w14:textId="77777777" w:rsidR="002814EB" w:rsidRPr="002814EB" w:rsidRDefault="002814EB" w:rsidP="002814EB">
      <w:pPr>
        <w:spacing w:line="360" w:lineRule="auto"/>
        <w:jc w:val="both"/>
        <w:rPr>
          <w:bCs/>
          <w:sz w:val="22"/>
          <w:szCs w:val="22"/>
          <w:lang w:val="es-AR"/>
        </w:rPr>
      </w:pPr>
      <w:r w:rsidRPr="002814EB">
        <w:rPr>
          <w:b/>
          <w:bCs/>
          <w:sz w:val="22"/>
          <w:szCs w:val="22"/>
          <w:lang w:val="es-AR"/>
        </w:rPr>
        <w:t>Artículo 2°:</w:t>
      </w:r>
      <w:r w:rsidRPr="002814EB">
        <w:rPr>
          <w:bCs/>
          <w:sz w:val="22"/>
          <w:szCs w:val="22"/>
          <w:lang w:val="es-AR"/>
        </w:rPr>
        <w:t xml:space="preserve"> De forma</w:t>
      </w:r>
    </w:p>
    <w:p w14:paraId="5CF3CDED" w14:textId="77777777" w:rsidR="00FA6BA9" w:rsidRPr="00F922A9" w:rsidRDefault="00FA6BA9" w:rsidP="002814EB">
      <w:pPr>
        <w:spacing w:line="360" w:lineRule="auto"/>
        <w:jc w:val="both"/>
        <w:rPr>
          <w:sz w:val="22"/>
          <w:szCs w:val="22"/>
          <w:lang w:eastAsia="en-US"/>
        </w:rPr>
      </w:pPr>
    </w:p>
    <w:p w14:paraId="102FF36A" w14:textId="77777777" w:rsidR="00FA6BA9" w:rsidRPr="00F922A9" w:rsidRDefault="00FA6BA9" w:rsidP="007A7DBD">
      <w:pPr>
        <w:spacing w:line="360" w:lineRule="auto"/>
        <w:jc w:val="both"/>
        <w:rPr>
          <w:sz w:val="22"/>
          <w:szCs w:val="22"/>
        </w:rPr>
      </w:pPr>
    </w:p>
    <w:p w14:paraId="1A99D5B8" w14:textId="77777777" w:rsidR="00FA6BA9" w:rsidRPr="00F922A9" w:rsidRDefault="00FA6BA9" w:rsidP="007A7DBD">
      <w:pPr>
        <w:spacing w:line="360" w:lineRule="auto"/>
        <w:jc w:val="both"/>
        <w:rPr>
          <w:sz w:val="22"/>
          <w:szCs w:val="22"/>
        </w:rPr>
      </w:pPr>
    </w:p>
    <w:p w14:paraId="1AA8ADC4" w14:textId="77777777" w:rsidR="00DB4CCC" w:rsidRPr="00F922A9" w:rsidRDefault="00DB4CCC" w:rsidP="007A7DBD">
      <w:pPr>
        <w:spacing w:line="360" w:lineRule="auto"/>
        <w:jc w:val="both"/>
        <w:rPr>
          <w:sz w:val="22"/>
          <w:szCs w:val="22"/>
        </w:rPr>
      </w:pPr>
    </w:p>
    <w:sectPr w:rsidR="00DB4CCC" w:rsidRPr="00F922A9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9D782" w14:textId="77777777" w:rsidR="00E3606D" w:rsidRDefault="00E3606D">
      <w:r>
        <w:separator/>
      </w:r>
    </w:p>
  </w:endnote>
  <w:endnote w:type="continuationSeparator" w:id="0">
    <w:p w14:paraId="37ED2F25" w14:textId="77777777" w:rsidR="00E3606D" w:rsidRDefault="00E3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E4FAF" w14:textId="77777777" w:rsidR="00BB12B5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F33C968" w14:textId="77777777" w:rsidR="00BB12B5" w:rsidRDefault="00BB12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350E23E1" w14:textId="65E04668" w:rsidR="00BB12B5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D07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833385" w14:textId="77777777" w:rsidR="00BB12B5" w:rsidRDefault="00BB12B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B6A8B" w14:textId="77777777" w:rsidR="00E3606D" w:rsidRDefault="00E3606D">
      <w:r>
        <w:separator/>
      </w:r>
    </w:p>
  </w:footnote>
  <w:footnote w:type="continuationSeparator" w:id="0">
    <w:p w14:paraId="3F423B9F" w14:textId="77777777" w:rsidR="00E3606D" w:rsidRDefault="00E36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45788" w14:textId="77777777" w:rsidR="00BB12B5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3A92AAF4" wp14:editId="27B51CAC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0ECB3B" w14:textId="77777777" w:rsidR="00BB12B5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6D977391" w14:textId="77777777" w:rsidR="00BB12B5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66397969" w14:textId="77777777" w:rsidR="00BB12B5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45F3952C" w14:textId="77777777" w:rsidR="00BB12B5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2CAEA5A2" w14:textId="77777777" w:rsidR="00BB12B5" w:rsidRDefault="00BB12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B21EF" w14:textId="16653F6B" w:rsidR="0085134E" w:rsidRPr="0085134E" w:rsidRDefault="0085134E" w:rsidP="0085134E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85134E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6D774190" wp14:editId="33CB3962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F1819A" w14:textId="77777777" w:rsidR="0085134E" w:rsidRPr="0085134E" w:rsidRDefault="0085134E" w:rsidP="0085134E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85134E">
      <w:rPr>
        <w:b/>
        <w:bCs/>
        <w:color w:val="000000"/>
        <w:sz w:val="22"/>
        <w:szCs w:val="22"/>
        <w:lang w:val="es-AR"/>
      </w:rPr>
      <w:t>Honorable Concejo Deliberante</w:t>
    </w:r>
  </w:p>
  <w:p w14:paraId="5605B820" w14:textId="19E6AFC0" w:rsid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Mitre 38</w:t>
    </w:r>
    <w:r w:rsidRPr="0085134E">
      <w:rPr>
        <w:b/>
        <w:bCs/>
        <w:color w:val="000000"/>
        <w:sz w:val="22"/>
        <w:szCs w:val="22"/>
        <w:lang w:val="es-AR"/>
      </w:rPr>
      <w:t xml:space="preserve"> -    Chascomús</w:t>
    </w:r>
  </w:p>
  <w:p w14:paraId="41F12567" w14:textId="7E22AF43" w:rsidR="0085134E" w:rsidRP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Bloques POTENCIA - GEN</w:t>
    </w:r>
  </w:p>
  <w:p w14:paraId="347592E5" w14:textId="77777777" w:rsidR="0085134E" w:rsidRPr="0085134E" w:rsidRDefault="0085134E" w:rsidP="0085134E">
    <w:pPr>
      <w:ind w:left="170"/>
      <w:jc w:val="center"/>
      <w:rPr>
        <w:b/>
        <w:lang w:val="es-ES_tradnl" w:eastAsia="en-US"/>
      </w:rPr>
    </w:pPr>
    <w:r w:rsidRPr="0085134E">
      <w:rPr>
        <w:b/>
        <w:bCs/>
        <w:color w:val="000000"/>
        <w:sz w:val="22"/>
        <w:szCs w:val="22"/>
        <w:lang w:val="es-AR"/>
      </w:rPr>
      <w:t>“</w:t>
    </w:r>
    <w:r w:rsidRPr="0085134E">
      <w:rPr>
        <w:rFonts w:eastAsia="Calibri"/>
        <w:b/>
        <w:sz w:val="22"/>
        <w:szCs w:val="22"/>
        <w:lang w:eastAsia="en-US"/>
      </w:rPr>
      <w:t>2026: Año del 200° Aniversario de la Escuela Primaria N° 1 “Bernardino Rivadavia”</w:t>
    </w:r>
  </w:p>
  <w:p w14:paraId="4F277274" w14:textId="77777777" w:rsidR="00BB12B5" w:rsidRDefault="00BB12B5">
    <w:pPr>
      <w:jc w:val="center"/>
      <w:rPr>
        <w:b/>
        <w:sz w:val="22"/>
        <w:szCs w:val="22"/>
      </w:rPr>
    </w:pPr>
  </w:p>
  <w:p w14:paraId="375EA8E7" w14:textId="77777777" w:rsidR="00BB12B5" w:rsidRDefault="00BB12B5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0B68"/>
    <w:multiLevelType w:val="hybridMultilevel"/>
    <w:tmpl w:val="D9669AA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14F83"/>
    <w:multiLevelType w:val="hybridMultilevel"/>
    <w:tmpl w:val="F8E4FEDC"/>
    <w:lvl w:ilvl="0" w:tplc="B1EA00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40C98"/>
    <w:multiLevelType w:val="hybridMultilevel"/>
    <w:tmpl w:val="641AAD9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11"/>
  </w:num>
  <w:num w:numId="6">
    <w:abstractNumId w:val="6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2671"/>
    <w:rsid w:val="00005397"/>
    <w:rsid w:val="00011B9F"/>
    <w:rsid w:val="00020439"/>
    <w:rsid w:val="000254BE"/>
    <w:rsid w:val="0005181D"/>
    <w:rsid w:val="00063FF5"/>
    <w:rsid w:val="00076427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148C"/>
    <w:rsid w:val="00130DBA"/>
    <w:rsid w:val="00130DEA"/>
    <w:rsid w:val="001434A0"/>
    <w:rsid w:val="00150285"/>
    <w:rsid w:val="001512C2"/>
    <w:rsid w:val="001539C5"/>
    <w:rsid w:val="001545B7"/>
    <w:rsid w:val="00162B9E"/>
    <w:rsid w:val="001734D0"/>
    <w:rsid w:val="00173A72"/>
    <w:rsid w:val="00173D05"/>
    <w:rsid w:val="00177B0B"/>
    <w:rsid w:val="00177DD6"/>
    <w:rsid w:val="0019029C"/>
    <w:rsid w:val="0019050C"/>
    <w:rsid w:val="00194B3E"/>
    <w:rsid w:val="001A7920"/>
    <w:rsid w:val="001C0066"/>
    <w:rsid w:val="001D0728"/>
    <w:rsid w:val="001D29A4"/>
    <w:rsid w:val="001E1197"/>
    <w:rsid w:val="001E7A7D"/>
    <w:rsid w:val="001E7BBB"/>
    <w:rsid w:val="00202CC9"/>
    <w:rsid w:val="00206027"/>
    <w:rsid w:val="00207886"/>
    <w:rsid w:val="00207CDC"/>
    <w:rsid w:val="0022355B"/>
    <w:rsid w:val="0023599A"/>
    <w:rsid w:val="002541DA"/>
    <w:rsid w:val="002814EB"/>
    <w:rsid w:val="00292E58"/>
    <w:rsid w:val="002A0747"/>
    <w:rsid w:val="002A2BC9"/>
    <w:rsid w:val="002A500C"/>
    <w:rsid w:val="002B5A06"/>
    <w:rsid w:val="002C0260"/>
    <w:rsid w:val="002C0A4C"/>
    <w:rsid w:val="002C57C6"/>
    <w:rsid w:val="002C6A6D"/>
    <w:rsid w:val="002D423A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526D"/>
    <w:rsid w:val="004C4225"/>
    <w:rsid w:val="004D3AD3"/>
    <w:rsid w:val="004F2E08"/>
    <w:rsid w:val="004F30A0"/>
    <w:rsid w:val="004F77D0"/>
    <w:rsid w:val="004F7805"/>
    <w:rsid w:val="0052078C"/>
    <w:rsid w:val="00522CF0"/>
    <w:rsid w:val="005265C7"/>
    <w:rsid w:val="00566DE6"/>
    <w:rsid w:val="00572AFB"/>
    <w:rsid w:val="005757BA"/>
    <w:rsid w:val="00586308"/>
    <w:rsid w:val="005A239A"/>
    <w:rsid w:val="005A2591"/>
    <w:rsid w:val="005B2A75"/>
    <w:rsid w:val="005B2B3D"/>
    <w:rsid w:val="005B5AB5"/>
    <w:rsid w:val="005C03AE"/>
    <w:rsid w:val="005C1547"/>
    <w:rsid w:val="005C531C"/>
    <w:rsid w:val="005D644B"/>
    <w:rsid w:val="005F0CE1"/>
    <w:rsid w:val="006138E5"/>
    <w:rsid w:val="006165D5"/>
    <w:rsid w:val="00620815"/>
    <w:rsid w:val="00631CFE"/>
    <w:rsid w:val="0063337C"/>
    <w:rsid w:val="00647273"/>
    <w:rsid w:val="00653904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B5691"/>
    <w:rsid w:val="006C01E1"/>
    <w:rsid w:val="006D0010"/>
    <w:rsid w:val="006D13C7"/>
    <w:rsid w:val="006D4A9E"/>
    <w:rsid w:val="006E6908"/>
    <w:rsid w:val="006F0D78"/>
    <w:rsid w:val="006F13AD"/>
    <w:rsid w:val="006F1E05"/>
    <w:rsid w:val="006F6712"/>
    <w:rsid w:val="00720A74"/>
    <w:rsid w:val="007235A7"/>
    <w:rsid w:val="007241B9"/>
    <w:rsid w:val="0072570F"/>
    <w:rsid w:val="00731789"/>
    <w:rsid w:val="00734D64"/>
    <w:rsid w:val="00742760"/>
    <w:rsid w:val="00745732"/>
    <w:rsid w:val="0075096F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30E54"/>
    <w:rsid w:val="00833F05"/>
    <w:rsid w:val="00845C01"/>
    <w:rsid w:val="0085134E"/>
    <w:rsid w:val="00864105"/>
    <w:rsid w:val="00872343"/>
    <w:rsid w:val="008728EB"/>
    <w:rsid w:val="0088701F"/>
    <w:rsid w:val="00894ABD"/>
    <w:rsid w:val="00895FA2"/>
    <w:rsid w:val="008A2AD2"/>
    <w:rsid w:val="008A5881"/>
    <w:rsid w:val="008B39E0"/>
    <w:rsid w:val="008B661C"/>
    <w:rsid w:val="008D287F"/>
    <w:rsid w:val="008D6955"/>
    <w:rsid w:val="008E65DB"/>
    <w:rsid w:val="008F0DBE"/>
    <w:rsid w:val="008F71B6"/>
    <w:rsid w:val="009151CB"/>
    <w:rsid w:val="00917F03"/>
    <w:rsid w:val="00920820"/>
    <w:rsid w:val="0092379A"/>
    <w:rsid w:val="00924657"/>
    <w:rsid w:val="009249BC"/>
    <w:rsid w:val="00943FD3"/>
    <w:rsid w:val="00952EAE"/>
    <w:rsid w:val="009572F2"/>
    <w:rsid w:val="009627FD"/>
    <w:rsid w:val="009703AE"/>
    <w:rsid w:val="00983A2A"/>
    <w:rsid w:val="00993B0D"/>
    <w:rsid w:val="00995F77"/>
    <w:rsid w:val="009A170F"/>
    <w:rsid w:val="009B08E7"/>
    <w:rsid w:val="009B34D6"/>
    <w:rsid w:val="009C2230"/>
    <w:rsid w:val="009C328D"/>
    <w:rsid w:val="009C6330"/>
    <w:rsid w:val="009E1C5A"/>
    <w:rsid w:val="009F04A4"/>
    <w:rsid w:val="009F536A"/>
    <w:rsid w:val="009F6886"/>
    <w:rsid w:val="00A11D4D"/>
    <w:rsid w:val="00A161B7"/>
    <w:rsid w:val="00A21F27"/>
    <w:rsid w:val="00A26F57"/>
    <w:rsid w:val="00A2701B"/>
    <w:rsid w:val="00A34AB1"/>
    <w:rsid w:val="00A53955"/>
    <w:rsid w:val="00A742CB"/>
    <w:rsid w:val="00A95ECE"/>
    <w:rsid w:val="00A97D8A"/>
    <w:rsid w:val="00AA3722"/>
    <w:rsid w:val="00AA75AF"/>
    <w:rsid w:val="00AB0F7B"/>
    <w:rsid w:val="00AC3595"/>
    <w:rsid w:val="00AC3D91"/>
    <w:rsid w:val="00AD0A88"/>
    <w:rsid w:val="00AD1633"/>
    <w:rsid w:val="00AD50F4"/>
    <w:rsid w:val="00AF0611"/>
    <w:rsid w:val="00B016CE"/>
    <w:rsid w:val="00B02D62"/>
    <w:rsid w:val="00B153BA"/>
    <w:rsid w:val="00B227C9"/>
    <w:rsid w:val="00B3094B"/>
    <w:rsid w:val="00B33EE0"/>
    <w:rsid w:val="00B35CCB"/>
    <w:rsid w:val="00B376D9"/>
    <w:rsid w:val="00B42BD3"/>
    <w:rsid w:val="00B44DED"/>
    <w:rsid w:val="00B61420"/>
    <w:rsid w:val="00B63AD9"/>
    <w:rsid w:val="00B718D2"/>
    <w:rsid w:val="00B74D5E"/>
    <w:rsid w:val="00B87AAB"/>
    <w:rsid w:val="00B943CF"/>
    <w:rsid w:val="00B94D41"/>
    <w:rsid w:val="00BB0D75"/>
    <w:rsid w:val="00BB12B5"/>
    <w:rsid w:val="00BC104C"/>
    <w:rsid w:val="00BF404C"/>
    <w:rsid w:val="00C01D01"/>
    <w:rsid w:val="00C03172"/>
    <w:rsid w:val="00C04BF5"/>
    <w:rsid w:val="00C134A7"/>
    <w:rsid w:val="00C169CB"/>
    <w:rsid w:val="00C470EB"/>
    <w:rsid w:val="00C53FBD"/>
    <w:rsid w:val="00C95D59"/>
    <w:rsid w:val="00CA3296"/>
    <w:rsid w:val="00CB469A"/>
    <w:rsid w:val="00CC5E7A"/>
    <w:rsid w:val="00CD287A"/>
    <w:rsid w:val="00CE5EF5"/>
    <w:rsid w:val="00CE6F21"/>
    <w:rsid w:val="00CF0991"/>
    <w:rsid w:val="00CF494F"/>
    <w:rsid w:val="00D0740E"/>
    <w:rsid w:val="00D34F71"/>
    <w:rsid w:val="00D365CA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F011C"/>
    <w:rsid w:val="00DF09DB"/>
    <w:rsid w:val="00E029AF"/>
    <w:rsid w:val="00E066BD"/>
    <w:rsid w:val="00E1609C"/>
    <w:rsid w:val="00E3228D"/>
    <w:rsid w:val="00E3228F"/>
    <w:rsid w:val="00E3606D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19F6"/>
    <w:rsid w:val="00ED28C2"/>
    <w:rsid w:val="00EE2EF5"/>
    <w:rsid w:val="00EE68B1"/>
    <w:rsid w:val="00EF3782"/>
    <w:rsid w:val="00F04758"/>
    <w:rsid w:val="00F155E7"/>
    <w:rsid w:val="00F211A5"/>
    <w:rsid w:val="00F328C0"/>
    <w:rsid w:val="00F44F91"/>
    <w:rsid w:val="00F47E4E"/>
    <w:rsid w:val="00F555F6"/>
    <w:rsid w:val="00F56BB6"/>
    <w:rsid w:val="00F6593F"/>
    <w:rsid w:val="00F849CD"/>
    <w:rsid w:val="00F913DC"/>
    <w:rsid w:val="00F922A9"/>
    <w:rsid w:val="00FA5093"/>
    <w:rsid w:val="00FA6BA9"/>
    <w:rsid w:val="00FC2910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19955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14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styleId="nfasis">
    <w:name w:val="Emphasis"/>
    <w:basedOn w:val="Fuentedeprrafopredeter"/>
    <w:uiPriority w:val="20"/>
    <w:qFormat/>
    <w:rsid w:val="00620815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14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</dc:creator>
  <cp:lastModifiedBy>SIMM</cp:lastModifiedBy>
  <cp:revision>2</cp:revision>
  <cp:lastPrinted>2023-12-12T04:06:00Z</cp:lastPrinted>
  <dcterms:created xsi:type="dcterms:W3CDTF">2026-04-21T18:16:00Z</dcterms:created>
  <dcterms:modified xsi:type="dcterms:W3CDTF">2026-04-21T18:16:00Z</dcterms:modified>
</cp:coreProperties>
</file>