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6A5" w:rsidRPr="00504C13" w:rsidRDefault="00112D75" w:rsidP="00AF4A74">
      <w:pPr>
        <w:spacing w:line="360" w:lineRule="auto"/>
        <w:jc w:val="right"/>
        <w:rPr>
          <w:rFonts w:eastAsia="Arial"/>
          <w:sz w:val="22"/>
          <w:szCs w:val="22"/>
        </w:rPr>
      </w:pPr>
      <w:bookmarkStart w:id="0" w:name="_GoBack"/>
      <w:bookmarkEnd w:id="0"/>
      <w:r w:rsidRPr="00504C13">
        <w:rPr>
          <w:rFonts w:eastAsia="Arial"/>
          <w:sz w:val="22"/>
          <w:szCs w:val="22"/>
        </w:rPr>
        <w:t xml:space="preserve">                                         </w:t>
      </w:r>
      <w:r w:rsidR="000221CF">
        <w:rPr>
          <w:rFonts w:eastAsia="Arial"/>
          <w:sz w:val="22"/>
          <w:szCs w:val="22"/>
        </w:rPr>
        <w:t xml:space="preserve">                   Chascomús, </w:t>
      </w:r>
      <w:r w:rsidR="00F96C3B">
        <w:rPr>
          <w:rFonts w:eastAsia="Arial"/>
          <w:sz w:val="22"/>
          <w:szCs w:val="22"/>
        </w:rPr>
        <w:t>26</w:t>
      </w:r>
      <w:r w:rsidR="002E72B1">
        <w:rPr>
          <w:rFonts w:eastAsia="Arial"/>
          <w:sz w:val="22"/>
          <w:szCs w:val="22"/>
        </w:rPr>
        <w:t xml:space="preserve"> de M</w:t>
      </w:r>
      <w:r w:rsidR="00F96C3B">
        <w:rPr>
          <w:rFonts w:eastAsia="Arial"/>
          <w:sz w:val="22"/>
          <w:szCs w:val="22"/>
        </w:rPr>
        <w:t>ay</w:t>
      </w:r>
      <w:r w:rsidR="002E72B1">
        <w:rPr>
          <w:rFonts w:eastAsia="Arial"/>
          <w:sz w:val="22"/>
          <w:szCs w:val="22"/>
        </w:rPr>
        <w:t>o</w:t>
      </w:r>
      <w:r w:rsidR="003F5B4D">
        <w:rPr>
          <w:rFonts w:eastAsia="Arial"/>
          <w:sz w:val="22"/>
          <w:szCs w:val="22"/>
        </w:rPr>
        <w:t xml:space="preserve"> </w:t>
      </w:r>
      <w:r w:rsidRPr="00504C13">
        <w:rPr>
          <w:rFonts w:eastAsia="Arial"/>
          <w:sz w:val="22"/>
          <w:szCs w:val="22"/>
        </w:rPr>
        <w:t>de 202</w:t>
      </w:r>
      <w:r w:rsidR="000221CF">
        <w:rPr>
          <w:rFonts w:eastAsia="Arial"/>
          <w:sz w:val="22"/>
          <w:szCs w:val="22"/>
        </w:rPr>
        <w:t>6</w:t>
      </w:r>
      <w:r w:rsidRPr="00504C13">
        <w:rPr>
          <w:rFonts w:eastAsia="Arial"/>
          <w:sz w:val="22"/>
          <w:szCs w:val="22"/>
        </w:rPr>
        <w:t>.-</w:t>
      </w:r>
    </w:p>
    <w:p w:rsidR="00EF06A5" w:rsidRPr="00504C13" w:rsidRDefault="00112D75" w:rsidP="00616BD8">
      <w:pPr>
        <w:spacing w:line="360" w:lineRule="auto"/>
        <w:jc w:val="both"/>
        <w:rPr>
          <w:rFonts w:eastAsia="Arial"/>
          <w:b/>
          <w:sz w:val="22"/>
          <w:szCs w:val="22"/>
        </w:rPr>
      </w:pPr>
      <w:r w:rsidRPr="00504C13">
        <w:rPr>
          <w:rFonts w:eastAsia="Arial"/>
          <w:b/>
          <w:sz w:val="22"/>
          <w:szCs w:val="22"/>
        </w:rPr>
        <w:t>Sr. Presidente del</w:t>
      </w:r>
    </w:p>
    <w:p w:rsidR="00EF06A5" w:rsidRPr="00504C13" w:rsidRDefault="00112D75" w:rsidP="00616BD8">
      <w:pPr>
        <w:spacing w:line="360" w:lineRule="auto"/>
        <w:jc w:val="both"/>
        <w:rPr>
          <w:rFonts w:eastAsia="Arial"/>
          <w:b/>
          <w:sz w:val="22"/>
          <w:szCs w:val="22"/>
        </w:rPr>
      </w:pPr>
      <w:r w:rsidRPr="00504C13">
        <w:rPr>
          <w:rFonts w:eastAsia="Arial"/>
          <w:b/>
          <w:sz w:val="22"/>
          <w:szCs w:val="22"/>
        </w:rPr>
        <w:t>Honorable Concejo Deliberante</w:t>
      </w:r>
    </w:p>
    <w:p w:rsidR="000221CF" w:rsidRPr="00D23F15" w:rsidRDefault="00D23F15" w:rsidP="00616BD8">
      <w:pPr>
        <w:spacing w:line="360" w:lineRule="auto"/>
        <w:jc w:val="both"/>
        <w:rPr>
          <w:rFonts w:eastAsia="Arial"/>
          <w:b/>
          <w:sz w:val="22"/>
          <w:szCs w:val="22"/>
        </w:rPr>
      </w:pPr>
      <w:r w:rsidRPr="00D23F15">
        <w:rPr>
          <w:rFonts w:eastAsia="Arial"/>
          <w:b/>
          <w:sz w:val="22"/>
          <w:szCs w:val="22"/>
        </w:rPr>
        <w:t xml:space="preserve">OSCAR </w:t>
      </w:r>
      <w:r>
        <w:rPr>
          <w:rFonts w:eastAsia="Arial"/>
          <w:b/>
          <w:sz w:val="22"/>
          <w:szCs w:val="22"/>
        </w:rPr>
        <w:t>FREDDY TOLEDO BARZOLA</w:t>
      </w:r>
    </w:p>
    <w:p w:rsidR="00EF06A5" w:rsidRPr="00D23F15" w:rsidRDefault="00112D75" w:rsidP="00616BD8">
      <w:pPr>
        <w:spacing w:line="360" w:lineRule="auto"/>
        <w:jc w:val="both"/>
        <w:rPr>
          <w:rFonts w:eastAsia="Arial"/>
          <w:b/>
          <w:sz w:val="22"/>
          <w:szCs w:val="22"/>
        </w:rPr>
      </w:pPr>
      <w:r w:rsidRPr="00D23F15">
        <w:rPr>
          <w:rFonts w:eastAsia="Arial"/>
          <w:b/>
          <w:sz w:val="22"/>
          <w:szCs w:val="22"/>
        </w:rPr>
        <w:t>S/D</w:t>
      </w:r>
      <w:r w:rsidR="00504C13" w:rsidRPr="00D23F15">
        <w:rPr>
          <w:rFonts w:eastAsia="Arial"/>
          <w:b/>
          <w:sz w:val="22"/>
          <w:szCs w:val="22"/>
        </w:rPr>
        <w:t>:</w:t>
      </w:r>
    </w:p>
    <w:p w:rsidR="00EF06A5" w:rsidRPr="00D23F15" w:rsidRDefault="00EF06A5" w:rsidP="00616BD8">
      <w:pPr>
        <w:spacing w:line="360" w:lineRule="auto"/>
        <w:jc w:val="both"/>
        <w:rPr>
          <w:rFonts w:eastAsia="Arial"/>
          <w:sz w:val="22"/>
          <w:szCs w:val="22"/>
        </w:rPr>
      </w:pPr>
    </w:p>
    <w:p w:rsidR="00EF06A5" w:rsidRPr="00504C13" w:rsidRDefault="00112D75" w:rsidP="00616BD8">
      <w:pPr>
        <w:spacing w:line="360" w:lineRule="auto"/>
        <w:jc w:val="both"/>
        <w:rPr>
          <w:rFonts w:eastAsia="Arial"/>
        </w:rPr>
      </w:pPr>
      <w:r w:rsidRPr="00504C13">
        <w:rPr>
          <w:rFonts w:eastAsia="Arial"/>
        </w:rPr>
        <w:t>De nuestra consideración:</w:t>
      </w:r>
    </w:p>
    <w:p w:rsidR="00EF06A5" w:rsidRPr="00504C13" w:rsidRDefault="00112D75" w:rsidP="00616BD8">
      <w:pPr>
        <w:spacing w:line="360" w:lineRule="auto"/>
        <w:jc w:val="both"/>
        <w:rPr>
          <w:rFonts w:eastAsia="Arial"/>
        </w:rPr>
      </w:pPr>
      <w:r w:rsidRPr="00504C13">
        <w:rPr>
          <w:rFonts w:eastAsia="Arial"/>
        </w:rPr>
        <w:t xml:space="preserve">                                         Remitimos copia del presente proyecto para ser incluida en el orden del día de la próxima sesión.</w:t>
      </w:r>
    </w:p>
    <w:p w:rsidR="00EF06A5" w:rsidRPr="00504C13" w:rsidRDefault="00EF06A5" w:rsidP="00616BD8">
      <w:pPr>
        <w:spacing w:line="360" w:lineRule="auto"/>
        <w:jc w:val="both"/>
        <w:rPr>
          <w:rFonts w:eastAsia="Arial"/>
          <w:b/>
          <w:u w:val="single"/>
        </w:rPr>
      </w:pPr>
    </w:p>
    <w:p w:rsidR="00EF06A5" w:rsidRPr="00504C13" w:rsidRDefault="002A19A9" w:rsidP="00167E60">
      <w:pPr>
        <w:spacing w:line="360" w:lineRule="auto"/>
        <w:jc w:val="center"/>
        <w:rPr>
          <w:rFonts w:eastAsia="Arial"/>
          <w:b/>
          <w:u w:val="single"/>
        </w:rPr>
      </w:pPr>
      <w:r w:rsidRPr="002A19A9">
        <w:rPr>
          <w:rFonts w:eastAsia="Arial"/>
          <w:b/>
          <w:u w:val="single"/>
        </w:rPr>
        <w:t>Solicita al Departamento Ejecutivo la reparación y tareas de mantenimiento vial en diversas arterias del Barrio El Porteño y en</w:t>
      </w:r>
      <w:r>
        <w:rPr>
          <w:rFonts w:eastAsia="Arial"/>
          <w:b/>
          <w:u w:val="single"/>
        </w:rPr>
        <w:t xml:space="preserve"> la calle Estados Unidos</w:t>
      </w:r>
      <w:r w:rsidR="00167E60">
        <w:rPr>
          <w:rFonts w:eastAsia="Arial"/>
          <w:b/>
          <w:u w:val="single"/>
        </w:rPr>
        <w:t>.-</w:t>
      </w:r>
    </w:p>
    <w:p w:rsidR="00EF06A5" w:rsidRPr="00504C13" w:rsidRDefault="00EF06A5" w:rsidP="00616BD8">
      <w:pPr>
        <w:spacing w:line="360" w:lineRule="auto"/>
        <w:jc w:val="both"/>
        <w:rPr>
          <w:rFonts w:eastAsia="Arial"/>
          <w:b/>
          <w:u w:val="single"/>
        </w:rPr>
      </w:pPr>
    </w:p>
    <w:p w:rsidR="00EF06A5" w:rsidRPr="00504C13" w:rsidRDefault="00112D75" w:rsidP="00616BD8">
      <w:pPr>
        <w:spacing w:line="360" w:lineRule="auto"/>
        <w:jc w:val="both"/>
        <w:rPr>
          <w:rFonts w:eastAsia="Arial"/>
          <w:b/>
        </w:rPr>
      </w:pPr>
      <w:r w:rsidRPr="00504C13">
        <w:rPr>
          <w:rFonts w:eastAsia="Arial"/>
          <w:b/>
        </w:rPr>
        <w:t>VISTO:</w:t>
      </w:r>
    </w:p>
    <w:p w:rsidR="00EF06A5" w:rsidRPr="00504C13" w:rsidRDefault="00112D75" w:rsidP="00616BD8">
      <w:pPr>
        <w:spacing w:line="360" w:lineRule="auto"/>
        <w:jc w:val="both"/>
        <w:rPr>
          <w:rFonts w:eastAsia="Arial"/>
        </w:rPr>
      </w:pPr>
      <w:r w:rsidRPr="00504C13">
        <w:rPr>
          <w:rFonts w:eastAsia="Arial"/>
          <w:b/>
        </w:rPr>
        <w:tab/>
      </w:r>
      <w:r w:rsidR="00211E36">
        <w:t>El visible estado de deterioro, baches y falta de mantenimiento edilicio en diversas arterias viales de nuestra ciudad, específicamente en el Barrio El Porteño y en la calle Estados Unidos</w:t>
      </w:r>
      <w:r w:rsidR="003F5B4D" w:rsidRPr="003F5B4D">
        <w:rPr>
          <w:rFonts w:eastAsia="Arial"/>
        </w:rPr>
        <w:t>; y</w:t>
      </w:r>
    </w:p>
    <w:p w:rsidR="00EF06A5" w:rsidRPr="00504C13" w:rsidRDefault="00EF06A5" w:rsidP="00616BD8">
      <w:pPr>
        <w:spacing w:line="360" w:lineRule="auto"/>
        <w:jc w:val="both"/>
        <w:rPr>
          <w:rFonts w:eastAsia="Arial"/>
        </w:rPr>
      </w:pPr>
    </w:p>
    <w:p w:rsidR="00EF06A5" w:rsidRDefault="00112D75" w:rsidP="00616BD8">
      <w:pPr>
        <w:spacing w:line="360" w:lineRule="auto"/>
        <w:jc w:val="both"/>
        <w:rPr>
          <w:rFonts w:eastAsia="Arial"/>
          <w:b/>
        </w:rPr>
      </w:pPr>
      <w:r w:rsidRPr="00504C13">
        <w:rPr>
          <w:rFonts w:eastAsia="Arial"/>
          <w:b/>
        </w:rPr>
        <w:t>CONSIDERANDO:</w:t>
      </w:r>
    </w:p>
    <w:p w:rsidR="00F96C3B" w:rsidRPr="00F96C3B" w:rsidRDefault="00D23F15" w:rsidP="00F96C3B">
      <w:pPr>
        <w:spacing w:line="360" w:lineRule="auto"/>
        <w:jc w:val="both"/>
        <w:rPr>
          <w:rFonts w:eastAsia="Arial"/>
        </w:rPr>
      </w:pPr>
      <w:r>
        <w:rPr>
          <w:rFonts w:eastAsia="Arial"/>
          <w:b/>
        </w:rPr>
        <w:t xml:space="preserve">           </w:t>
      </w:r>
      <w:r w:rsidR="00F96C3B" w:rsidRPr="00F96C3B">
        <w:rPr>
          <w:rFonts w:eastAsia="Arial"/>
        </w:rPr>
        <w:t>Que es una obligación y responsabilidad del Departamento Ejecutivo Municipal garantizar la transitabilidad segura, el correcto mantenimiento de la red vial urbana y la calidad de vida de los vecinos.</w:t>
      </w:r>
    </w:p>
    <w:p w:rsidR="00F96C3B" w:rsidRPr="00F96C3B" w:rsidRDefault="00F96C3B" w:rsidP="00F96C3B">
      <w:pPr>
        <w:spacing w:line="360" w:lineRule="auto"/>
        <w:jc w:val="both"/>
        <w:rPr>
          <w:rFonts w:eastAsia="Arial"/>
        </w:rPr>
      </w:pPr>
    </w:p>
    <w:p w:rsidR="00F96C3B" w:rsidRPr="00F96C3B" w:rsidRDefault="00F96C3B" w:rsidP="00F96C3B">
      <w:pPr>
        <w:spacing w:line="360" w:lineRule="auto"/>
        <w:ind w:firstLine="720"/>
        <w:jc w:val="both"/>
        <w:rPr>
          <w:rFonts w:eastAsia="Arial"/>
        </w:rPr>
      </w:pPr>
      <w:r w:rsidRPr="00F96C3B">
        <w:rPr>
          <w:rFonts w:eastAsia="Arial"/>
        </w:rPr>
        <w:t>Que el Camino Los Silos, en su intersección y unión con la calle Cacique Pincén en el Bario El Porteño, constituye una vía de conectividad fundamental para el sector, registrando un deterioro que dificulta el tránsito normal de vehículos particulares y de servicios esenciales.</w:t>
      </w:r>
    </w:p>
    <w:p w:rsidR="00F96C3B" w:rsidRPr="00F96C3B" w:rsidRDefault="00F96C3B" w:rsidP="00F96C3B">
      <w:pPr>
        <w:spacing w:line="360" w:lineRule="auto"/>
        <w:jc w:val="both"/>
        <w:rPr>
          <w:rFonts w:eastAsia="Arial"/>
        </w:rPr>
      </w:pPr>
    </w:p>
    <w:p w:rsidR="00F96C3B" w:rsidRPr="00F96C3B" w:rsidRDefault="00F96C3B" w:rsidP="00F96C3B">
      <w:pPr>
        <w:spacing w:line="360" w:lineRule="auto"/>
        <w:ind w:firstLine="720"/>
        <w:jc w:val="both"/>
        <w:rPr>
          <w:rFonts w:eastAsia="Arial"/>
        </w:rPr>
      </w:pPr>
      <w:r w:rsidRPr="00F96C3B">
        <w:rPr>
          <w:rFonts w:eastAsia="Arial"/>
        </w:rPr>
        <w:t>Que, asimismo, en el mismo barrio, la intersección de las calles Alfareros Pampeanos y Cacique Tubichamini presenta serios desperfectos en la calzada, acumulando agua en días de lluvia y generando un riesgo constante de accidentes viales para peatones y conductores.</w:t>
      </w:r>
    </w:p>
    <w:p w:rsidR="00F96C3B" w:rsidRPr="00F96C3B" w:rsidRDefault="00F96C3B" w:rsidP="00F96C3B">
      <w:pPr>
        <w:spacing w:line="360" w:lineRule="auto"/>
        <w:jc w:val="both"/>
        <w:rPr>
          <w:rFonts w:eastAsia="Arial"/>
        </w:rPr>
      </w:pPr>
    </w:p>
    <w:p w:rsidR="00F96C3B" w:rsidRPr="00F96C3B" w:rsidRDefault="00F96C3B" w:rsidP="00F96C3B">
      <w:pPr>
        <w:spacing w:line="360" w:lineRule="auto"/>
        <w:ind w:firstLine="720"/>
        <w:jc w:val="both"/>
        <w:rPr>
          <w:rFonts w:eastAsia="Arial"/>
        </w:rPr>
      </w:pPr>
      <w:r w:rsidRPr="00F96C3B">
        <w:rPr>
          <w:rFonts w:eastAsia="Arial"/>
        </w:rPr>
        <w:t>Que, por otra parte, vecinos d</w:t>
      </w:r>
      <w:r>
        <w:rPr>
          <w:rFonts w:eastAsia="Arial"/>
        </w:rPr>
        <w:t>e la calle Estados Unidos</w:t>
      </w:r>
      <w:r w:rsidRPr="00F96C3B">
        <w:rPr>
          <w:rFonts w:eastAsia="Arial"/>
        </w:rPr>
        <w:t>, entre Junín y Tres Arroyos, han manifestado su profunda preocup</w:t>
      </w:r>
      <w:r>
        <w:rPr>
          <w:rFonts w:eastAsia="Arial"/>
        </w:rPr>
        <w:t>ación por el estado del asfalto</w:t>
      </w:r>
      <w:r w:rsidRPr="00F96C3B">
        <w:rPr>
          <w:rFonts w:eastAsia="Arial"/>
        </w:rPr>
        <w:t xml:space="preserve"> en dicho tramo, afectando directamente el ingreso y egreso de sus viviendas.</w:t>
      </w:r>
    </w:p>
    <w:p w:rsidR="00F96C3B" w:rsidRPr="00F96C3B" w:rsidRDefault="00F96C3B" w:rsidP="00F96C3B">
      <w:pPr>
        <w:spacing w:line="360" w:lineRule="auto"/>
        <w:jc w:val="both"/>
        <w:rPr>
          <w:rFonts w:eastAsia="Arial"/>
        </w:rPr>
      </w:pPr>
    </w:p>
    <w:p w:rsidR="00F96C3B" w:rsidRPr="00F96C3B" w:rsidRDefault="00F96C3B" w:rsidP="00F96C3B">
      <w:pPr>
        <w:spacing w:line="360" w:lineRule="auto"/>
        <w:ind w:firstLine="720"/>
        <w:jc w:val="both"/>
        <w:rPr>
          <w:rFonts w:eastAsia="Arial"/>
        </w:rPr>
      </w:pPr>
      <w:r w:rsidRPr="00F96C3B">
        <w:rPr>
          <w:rFonts w:eastAsia="Arial"/>
        </w:rPr>
        <w:t>Que la falta de reparación oportuna de estas calles no solo daña los vehículos de los frentes urbanos, sino que además puede obstruir el paso de ambulancias, patrulleros y camiones de recolección de residuos.</w:t>
      </w:r>
    </w:p>
    <w:p w:rsidR="00EF06A5" w:rsidRPr="00504C13" w:rsidRDefault="003F5B4D" w:rsidP="00616BD8">
      <w:pPr>
        <w:spacing w:line="360" w:lineRule="auto"/>
        <w:jc w:val="both"/>
        <w:rPr>
          <w:rFonts w:eastAsia="Arial"/>
        </w:rPr>
      </w:pPr>
      <w:r>
        <w:rPr>
          <w:rFonts w:eastAsia="Arial"/>
        </w:rPr>
        <w:t xml:space="preserve">         </w:t>
      </w:r>
      <w:r w:rsidR="00112D75" w:rsidRPr="00504C13">
        <w:rPr>
          <w:rFonts w:eastAsia="Arial"/>
        </w:rPr>
        <w:t xml:space="preserve">         </w:t>
      </w:r>
    </w:p>
    <w:p w:rsidR="00EF06A5" w:rsidRPr="00504C13" w:rsidRDefault="00112D75" w:rsidP="00616BD8">
      <w:pPr>
        <w:spacing w:line="360" w:lineRule="auto"/>
        <w:ind w:firstLine="708"/>
        <w:jc w:val="both"/>
        <w:rPr>
          <w:rFonts w:eastAsia="Arial"/>
        </w:rPr>
      </w:pPr>
      <w:r w:rsidRPr="00504C13">
        <w:rPr>
          <w:rFonts w:eastAsia="Arial"/>
        </w:rPr>
        <w:t xml:space="preserve">Por ello, </w:t>
      </w:r>
      <w:r w:rsidR="00AB1907" w:rsidRPr="00504C13">
        <w:rPr>
          <w:rFonts w:eastAsia="Arial"/>
          <w:b/>
        </w:rPr>
        <w:t>los Bloques POTENCIA</w:t>
      </w:r>
      <w:r w:rsidR="00D23F15">
        <w:rPr>
          <w:rFonts w:eastAsia="Arial"/>
          <w:b/>
        </w:rPr>
        <w:t xml:space="preserve"> y </w:t>
      </w:r>
      <w:r w:rsidRPr="00504C13">
        <w:rPr>
          <w:rFonts w:eastAsia="Arial"/>
          <w:b/>
        </w:rPr>
        <w:t xml:space="preserve">GEN- </w:t>
      </w:r>
      <w:r w:rsidRPr="00504C13">
        <w:rPr>
          <w:rFonts w:eastAsia="Arial"/>
        </w:rPr>
        <w:t>en atribución a sus facultades que le confiere la Ley Orgánica de las Municipalidades, proponen el siguiente:</w:t>
      </w:r>
    </w:p>
    <w:p w:rsidR="00EF06A5" w:rsidRPr="00504C13" w:rsidRDefault="00EF06A5" w:rsidP="00616BD8">
      <w:pPr>
        <w:spacing w:line="360" w:lineRule="auto"/>
        <w:ind w:firstLine="708"/>
        <w:jc w:val="both"/>
        <w:rPr>
          <w:rFonts w:eastAsia="Arial"/>
        </w:rPr>
      </w:pPr>
    </w:p>
    <w:p w:rsidR="00EF06A5" w:rsidRPr="00504C13" w:rsidRDefault="00112D75" w:rsidP="000221CF">
      <w:pPr>
        <w:spacing w:line="360" w:lineRule="auto"/>
        <w:jc w:val="center"/>
        <w:rPr>
          <w:rFonts w:eastAsia="Arial"/>
          <w:b/>
          <w:u w:val="single"/>
        </w:rPr>
      </w:pPr>
      <w:r w:rsidRPr="00504C13">
        <w:rPr>
          <w:rFonts w:eastAsia="Arial"/>
          <w:b/>
          <w:u w:val="single"/>
        </w:rPr>
        <w:t xml:space="preserve">PROYECTO DE </w:t>
      </w:r>
      <w:r w:rsidR="00595894">
        <w:rPr>
          <w:rFonts w:eastAsia="Arial"/>
          <w:b/>
          <w:u w:val="single"/>
        </w:rPr>
        <w:t>COMUNICACIÓN</w:t>
      </w:r>
      <w:r w:rsidRPr="00504C13">
        <w:rPr>
          <w:rFonts w:eastAsia="Arial"/>
          <w:b/>
          <w:u w:val="single"/>
        </w:rPr>
        <w:t>:</w:t>
      </w:r>
    </w:p>
    <w:p w:rsidR="00F96C3B" w:rsidRPr="00F96C3B" w:rsidRDefault="00112D75" w:rsidP="00F96C3B">
      <w:pPr>
        <w:pBdr>
          <w:top w:val="nil"/>
          <w:left w:val="nil"/>
          <w:bottom w:val="nil"/>
          <w:right w:val="nil"/>
          <w:between w:val="nil"/>
        </w:pBdr>
        <w:spacing w:before="280" w:after="280" w:line="360" w:lineRule="auto"/>
        <w:jc w:val="both"/>
        <w:rPr>
          <w:rFonts w:eastAsia="Arial"/>
          <w:color w:val="000000"/>
        </w:rPr>
      </w:pPr>
      <w:r w:rsidRPr="00504C13">
        <w:rPr>
          <w:rFonts w:eastAsia="Arial"/>
          <w:b/>
          <w:color w:val="000000"/>
        </w:rPr>
        <w:t>Artículo 1º:</w:t>
      </w:r>
      <w:r w:rsidRPr="00504C13">
        <w:rPr>
          <w:rFonts w:eastAsia="Arial"/>
          <w:color w:val="000000"/>
        </w:rPr>
        <w:t xml:space="preserve"> </w:t>
      </w:r>
      <w:r w:rsidR="00595894">
        <w:rPr>
          <w:rFonts w:eastAsia="Arial"/>
          <w:color w:val="000000"/>
        </w:rPr>
        <w:t>Solicítese al departamento Ejecutivo que, a través del área que corresponda</w:t>
      </w:r>
      <w:r w:rsidR="00284095">
        <w:rPr>
          <w:rFonts w:eastAsia="Arial"/>
          <w:color w:val="000000"/>
        </w:rPr>
        <w:t xml:space="preserve">, </w:t>
      </w:r>
      <w:r w:rsidR="00F96C3B" w:rsidRPr="00F96C3B">
        <w:rPr>
          <w:rFonts w:eastAsia="Arial"/>
          <w:color w:val="000000"/>
        </w:rPr>
        <w:t>proceda a realizar las tareas de reparación, bacheo, nivelación y/o pavimentación en los siguientes sectores de nuestra localidad:</w:t>
      </w:r>
    </w:p>
    <w:p w:rsidR="00F96C3B" w:rsidRPr="00F96C3B" w:rsidRDefault="00F96C3B" w:rsidP="00F96C3B">
      <w:pPr>
        <w:pBdr>
          <w:top w:val="nil"/>
          <w:left w:val="nil"/>
          <w:bottom w:val="nil"/>
          <w:right w:val="nil"/>
          <w:between w:val="nil"/>
        </w:pBdr>
        <w:spacing w:before="280" w:after="280" w:line="360" w:lineRule="auto"/>
        <w:jc w:val="both"/>
        <w:rPr>
          <w:rFonts w:eastAsia="Arial"/>
          <w:color w:val="000000"/>
        </w:rPr>
      </w:pPr>
      <w:r w:rsidRPr="00F96C3B">
        <w:rPr>
          <w:rFonts w:eastAsia="Arial"/>
          <w:color w:val="000000"/>
        </w:rPr>
        <w:t xml:space="preserve">Camino Los Silos, en el tramo que se </w:t>
      </w:r>
      <w:r>
        <w:rPr>
          <w:rFonts w:eastAsia="Arial"/>
          <w:color w:val="000000"/>
        </w:rPr>
        <w:t>une con la calle Cacique Pincén.</w:t>
      </w:r>
    </w:p>
    <w:p w:rsidR="00F96C3B" w:rsidRPr="00F96C3B" w:rsidRDefault="00F96C3B" w:rsidP="00F96C3B">
      <w:pPr>
        <w:pBdr>
          <w:top w:val="nil"/>
          <w:left w:val="nil"/>
          <w:bottom w:val="nil"/>
          <w:right w:val="nil"/>
          <w:between w:val="nil"/>
        </w:pBdr>
        <w:spacing w:before="280" w:after="280" w:line="360" w:lineRule="auto"/>
        <w:jc w:val="both"/>
        <w:rPr>
          <w:rFonts w:eastAsia="Arial"/>
          <w:color w:val="000000"/>
        </w:rPr>
      </w:pPr>
      <w:r w:rsidRPr="00F96C3B">
        <w:rPr>
          <w:rFonts w:eastAsia="Arial"/>
          <w:color w:val="000000"/>
        </w:rPr>
        <w:t xml:space="preserve">Intersección de las calles Alfareros </w:t>
      </w:r>
      <w:r>
        <w:rPr>
          <w:rFonts w:eastAsia="Arial"/>
          <w:color w:val="000000"/>
        </w:rPr>
        <w:t>Pampeanos y Cacique Tubichamini.</w:t>
      </w:r>
    </w:p>
    <w:p w:rsidR="00F96C3B" w:rsidRDefault="00F96C3B" w:rsidP="00F96C3B">
      <w:pPr>
        <w:pBdr>
          <w:top w:val="nil"/>
          <w:left w:val="nil"/>
          <w:bottom w:val="nil"/>
          <w:right w:val="nil"/>
          <w:between w:val="nil"/>
        </w:pBdr>
        <w:spacing w:before="280" w:after="280" w:line="360" w:lineRule="auto"/>
        <w:jc w:val="both"/>
        <w:rPr>
          <w:rFonts w:eastAsia="Arial"/>
          <w:color w:val="000000"/>
        </w:rPr>
      </w:pPr>
      <w:r>
        <w:rPr>
          <w:rFonts w:eastAsia="Arial"/>
          <w:color w:val="000000"/>
        </w:rPr>
        <w:t>Calle Estados Unidos</w:t>
      </w:r>
      <w:r w:rsidRPr="00F96C3B">
        <w:rPr>
          <w:rFonts w:eastAsia="Arial"/>
          <w:color w:val="000000"/>
        </w:rPr>
        <w:t>, en</w:t>
      </w:r>
      <w:r>
        <w:rPr>
          <w:rFonts w:eastAsia="Arial"/>
          <w:color w:val="000000"/>
        </w:rPr>
        <w:t>tre calles Junín y Tres Arroyos.</w:t>
      </w:r>
    </w:p>
    <w:p w:rsidR="003F5B4D" w:rsidRPr="003F5B4D" w:rsidRDefault="00167E60" w:rsidP="00F96C3B">
      <w:pPr>
        <w:pBdr>
          <w:top w:val="nil"/>
          <w:left w:val="nil"/>
          <w:bottom w:val="nil"/>
          <w:right w:val="nil"/>
          <w:between w:val="nil"/>
        </w:pBdr>
        <w:spacing w:before="280" w:after="280" w:line="360" w:lineRule="auto"/>
        <w:jc w:val="both"/>
      </w:pPr>
      <w:r w:rsidRPr="00167E60">
        <w:rPr>
          <w:b/>
        </w:rPr>
        <w:t>A</w:t>
      </w:r>
      <w:r w:rsidR="00284095">
        <w:rPr>
          <w:b/>
        </w:rPr>
        <w:t>rtículo 2</w:t>
      </w:r>
      <w:r w:rsidR="003F5B4D" w:rsidRPr="00167E60">
        <w:rPr>
          <w:b/>
        </w:rPr>
        <w:t>º</w:t>
      </w:r>
      <w:r w:rsidR="00284095">
        <w:rPr>
          <w:b/>
        </w:rPr>
        <w:t xml:space="preserve">: </w:t>
      </w:r>
      <w:r w:rsidR="00284095" w:rsidRPr="00284095">
        <w:t>De forma.</w:t>
      </w:r>
    </w:p>
    <w:p w:rsidR="007F3FE4" w:rsidRPr="00504C13" w:rsidRDefault="007F3FE4" w:rsidP="00616BD8">
      <w:pPr>
        <w:spacing w:line="360" w:lineRule="auto"/>
        <w:jc w:val="both"/>
        <w:rPr>
          <w:rFonts w:eastAsia="Arial"/>
          <w:sz w:val="22"/>
          <w:szCs w:val="22"/>
        </w:rPr>
      </w:pPr>
    </w:p>
    <w:sectPr w:rsidR="007F3FE4" w:rsidRPr="00504C13">
      <w:headerReference w:type="even" r:id="rId8"/>
      <w:headerReference w:type="default" r:id="rId9"/>
      <w:footerReference w:type="even" r:id="rId10"/>
      <w:footerReference w:type="default" r:id="rId11"/>
      <w:pgSz w:w="11907" w:h="16839"/>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FDF" w:rsidRDefault="00FF6FDF">
      <w:r>
        <w:separator/>
      </w:r>
    </w:p>
  </w:endnote>
  <w:endnote w:type="continuationSeparator" w:id="0">
    <w:p w:rsidR="00FF6FDF" w:rsidRDefault="00FF6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sic">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6A5" w:rsidRDefault="00112D75">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EF06A5" w:rsidRDefault="00EF06A5">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6A5" w:rsidRDefault="00112D75">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separate"/>
    </w:r>
    <w:r w:rsidR="002169FC">
      <w:rPr>
        <w:noProof/>
        <w:color w:val="000000"/>
      </w:rPr>
      <w:t>1</w:t>
    </w:r>
    <w:r>
      <w:rPr>
        <w:color w:val="000000"/>
      </w:rPr>
      <w:fldChar w:fldCharType="end"/>
    </w:r>
  </w:p>
  <w:p w:rsidR="00EF06A5" w:rsidRDefault="00EF06A5">
    <w:pPr>
      <w:pBdr>
        <w:top w:val="nil"/>
        <w:left w:val="nil"/>
        <w:bottom w:val="nil"/>
        <w:right w:val="nil"/>
        <w:between w:val="nil"/>
      </w:pBdr>
      <w:tabs>
        <w:tab w:val="center" w:pos="4252"/>
        <w:tab w:val="right" w:pos="8504"/>
      </w:tabs>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FDF" w:rsidRDefault="00FF6FDF">
      <w:r>
        <w:separator/>
      </w:r>
    </w:p>
  </w:footnote>
  <w:footnote w:type="continuationSeparator" w:id="0">
    <w:p w:rsidR="00FF6FDF" w:rsidRDefault="00FF6F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6A5" w:rsidRDefault="00112D75">
    <w:pPr>
      <w:jc w:val="center"/>
      <w:rPr>
        <w:color w:val="000000"/>
        <w:sz w:val="22"/>
        <w:szCs w:val="22"/>
      </w:rPr>
    </w:pPr>
    <w:r>
      <w:rPr>
        <w:noProof/>
        <w:color w:val="000000"/>
        <w:sz w:val="22"/>
        <w:szCs w:val="22"/>
        <w:lang w:val="en-US"/>
      </w:rPr>
      <w:drawing>
        <wp:inline distT="0" distB="0" distL="0" distR="0">
          <wp:extent cx="693420" cy="602615"/>
          <wp:effectExtent l="0" t="0" r="0" b="0"/>
          <wp:docPr id="8" name="image1.png" descr="Escudo Chascomús"/>
          <wp:cNvGraphicFramePr/>
          <a:graphic xmlns:a="http://schemas.openxmlformats.org/drawingml/2006/main">
            <a:graphicData uri="http://schemas.openxmlformats.org/drawingml/2006/picture">
              <pic:pic xmlns:pic="http://schemas.openxmlformats.org/drawingml/2006/picture">
                <pic:nvPicPr>
                  <pic:cNvPr id="0" name="image1.png" descr="Escudo Chascomús"/>
                  <pic:cNvPicPr preferRelativeResize="0"/>
                </pic:nvPicPr>
                <pic:blipFill>
                  <a:blip r:embed="rId1"/>
                  <a:srcRect/>
                  <a:stretch>
                    <a:fillRect/>
                  </a:stretch>
                </pic:blipFill>
                <pic:spPr>
                  <a:xfrm>
                    <a:off x="0" y="0"/>
                    <a:ext cx="693420" cy="602615"/>
                  </a:xfrm>
                  <a:prstGeom prst="rect">
                    <a:avLst/>
                  </a:prstGeom>
                  <a:ln/>
                </pic:spPr>
              </pic:pic>
            </a:graphicData>
          </a:graphic>
        </wp:inline>
      </w:drawing>
    </w:r>
  </w:p>
  <w:p w:rsidR="00EF06A5" w:rsidRDefault="00112D75">
    <w:pPr>
      <w:keepNext/>
      <w:jc w:val="center"/>
      <w:rPr>
        <w:rFonts w:ascii="Garamond" w:eastAsia="Garamond" w:hAnsi="Garamond" w:cs="Garamond"/>
        <w:b/>
        <w:color w:val="000000"/>
        <w:sz w:val="22"/>
        <w:szCs w:val="22"/>
      </w:rPr>
    </w:pPr>
    <w:r>
      <w:rPr>
        <w:rFonts w:ascii="Garamond" w:eastAsia="Garamond" w:hAnsi="Garamond" w:cs="Garamond"/>
        <w:b/>
        <w:color w:val="000000"/>
        <w:sz w:val="22"/>
        <w:szCs w:val="22"/>
      </w:rPr>
      <w:t>Honorable Concejo Deliberante</w:t>
    </w:r>
  </w:p>
  <w:p w:rsidR="00EF06A5" w:rsidRDefault="00112D75">
    <w:pPr>
      <w:keepNext/>
      <w:jc w:val="center"/>
      <w:rPr>
        <w:rFonts w:ascii="Garamond" w:eastAsia="Garamond" w:hAnsi="Garamond" w:cs="Garamond"/>
        <w:b/>
        <w:color w:val="000000"/>
        <w:sz w:val="22"/>
        <w:szCs w:val="22"/>
      </w:rPr>
    </w:pPr>
    <w:r>
      <w:rPr>
        <w:rFonts w:ascii="Garamond" w:eastAsia="Garamond" w:hAnsi="Garamond" w:cs="Garamond"/>
        <w:b/>
        <w:color w:val="000000"/>
        <w:sz w:val="22"/>
        <w:szCs w:val="22"/>
      </w:rPr>
      <w:t>Mitre 38    -    Chascomús</w:t>
    </w:r>
  </w:p>
  <w:p w:rsidR="00EF06A5" w:rsidRDefault="00112D75">
    <w:pPr>
      <w:jc w:val="center"/>
      <w:rPr>
        <w:rFonts w:ascii="Arial Black" w:eastAsia="Arial Black" w:hAnsi="Arial Black" w:cs="Arial Black"/>
        <w:sz w:val="22"/>
        <w:szCs w:val="22"/>
      </w:rPr>
    </w:pPr>
    <w:r>
      <w:rPr>
        <w:rFonts w:ascii="Arial Black" w:eastAsia="Arial Black" w:hAnsi="Arial Black" w:cs="Arial Black"/>
        <w:sz w:val="22"/>
        <w:szCs w:val="22"/>
      </w:rPr>
      <w:t>BLOQUE UCR Y CAMBIEMOS CHASCOMUS</w:t>
    </w:r>
  </w:p>
  <w:p w:rsidR="00EF06A5" w:rsidRDefault="00112D75">
    <w:pPr>
      <w:pBdr>
        <w:top w:val="nil"/>
        <w:left w:val="nil"/>
        <w:bottom w:val="nil"/>
        <w:right w:val="nil"/>
        <w:between w:val="nil"/>
      </w:pBdr>
      <w:tabs>
        <w:tab w:val="center" w:pos="4252"/>
        <w:tab w:val="right" w:pos="8504"/>
      </w:tabs>
      <w:rPr>
        <w:b/>
        <w:color w:val="000000"/>
      </w:rPr>
    </w:pPr>
    <w:r>
      <w:rPr>
        <w:b/>
        <w:color w:val="000000"/>
      </w:rPr>
      <w:t>“Año 2022 Las Malvinas son Argentinas. 40 años, Soberanía, Homenaje y Respeto”</w:t>
    </w:r>
  </w:p>
  <w:p w:rsidR="00EF06A5" w:rsidRDefault="00EF06A5">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E60" w:rsidRPr="00167E60" w:rsidRDefault="00167E60" w:rsidP="00167E60">
    <w:pPr>
      <w:ind w:left="170"/>
      <w:jc w:val="center"/>
      <w:rPr>
        <w:rFonts w:ascii="Footlight MT Light" w:hAnsi="Footlight MT Light"/>
        <w:color w:val="000000"/>
        <w:sz w:val="20"/>
        <w:szCs w:val="20"/>
        <w:lang w:eastAsia="es-ES"/>
      </w:rPr>
    </w:pPr>
    <w:r w:rsidRPr="00167E60">
      <w:rPr>
        <w:rFonts w:ascii="Footlight MT Light" w:hAnsi="Footlight MT Light"/>
        <w:noProof/>
        <w:color w:val="000000"/>
        <w:sz w:val="20"/>
        <w:szCs w:val="20"/>
        <w:lang w:val="en-US"/>
      </w:rPr>
      <w:drawing>
        <wp:inline distT="0" distB="0" distL="0" distR="0" wp14:anchorId="0027DEA4" wp14:editId="1494EBC8">
          <wp:extent cx="695325" cy="600075"/>
          <wp:effectExtent l="0" t="0" r="9525" b="9525"/>
          <wp:docPr id="2" name="Imagen 2"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167E60" w:rsidRPr="00167E60" w:rsidRDefault="00167E60" w:rsidP="00167E60">
    <w:pPr>
      <w:keepNext/>
      <w:ind w:left="170"/>
      <w:jc w:val="center"/>
      <w:outlineLvl w:val="0"/>
      <w:rPr>
        <w:b/>
        <w:bCs/>
        <w:color w:val="000000"/>
        <w:sz w:val="22"/>
        <w:szCs w:val="22"/>
        <w:lang w:eastAsia="es-ES"/>
      </w:rPr>
    </w:pPr>
    <w:r w:rsidRPr="00167E60">
      <w:rPr>
        <w:b/>
        <w:bCs/>
        <w:color w:val="000000"/>
        <w:sz w:val="22"/>
        <w:szCs w:val="22"/>
        <w:lang w:eastAsia="es-ES"/>
      </w:rPr>
      <w:t>Honorable Concejo Deliberante</w:t>
    </w:r>
  </w:p>
  <w:p w:rsidR="00167E60" w:rsidRPr="00167E60" w:rsidRDefault="00167E60" w:rsidP="00167E60">
    <w:pPr>
      <w:ind w:left="170"/>
      <w:jc w:val="center"/>
      <w:rPr>
        <w:b/>
        <w:bCs/>
        <w:color w:val="000000"/>
        <w:sz w:val="22"/>
        <w:szCs w:val="22"/>
        <w:lang w:eastAsia="es-ES"/>
      </w:rPr>
    </w:pPr>
    <w:r w:rsidRPr="00167E60">
      <w:rPr>
        <w:b/>
        <w:bCs/>
        <w:color w:val="000000"/>
        <w:sz w:val="22"/>
        <w:szCs w:val="22"/>
        <w:lang w:eastAsia="es-ES"/>
      </w:rPr>
      <w:t>Mitre 38-    Chascomús</w:t>
    </w:r>
  </w:p>
  <w:p w:rsidR="00167E60" w:rsidRPr="00167E60" w:rsidRDefault="00167E60" w:rsidP="00167E60">
    <w:pPr>
      <w:ind w:left="170"/>
      <w:jc w:val="center"/>
      <w:rPr>
        <w:b/>
        <w:bCs/>
        <w:color w:val="000000"/>
        <w:sz w:val="22"/>
        <w:szCs w:val="22"/>
        <w:lang w:eastAsia="es-ES"/>
      </w:rPr>
    </w:pPr>
    <w:r w:rsidRPr="00167E60">
      <w:rPr>
        <w:b/>
        <w:bCs/>
        <w:color w:val="000000"/>
        <w:sz w:val="22"/>
        <w:szCs w:val="22"/>
        <w:lang w:eastAsia="es-ES"/>
      </w:rPr>
      <w:t>Bloques POTENCIA-GEN</w:t>
    </w:r>
  </w:p>
  <w:p w:rsidR="00167E60" w:rsidRPr="00167E60" w:rsidRDefault="00167E60" w:rsidP="00167E60">
    <w:pPr>
      <w:ind w:left="170"/>
      <w:jc w:val="center"/>
      <w:rPr>
        <w:b/>
        <w:lang w:val="es-ES_tradnl"/>
      </w:rPr>
    </w:pPr>
    <w:r w:rsidRPr="00167E60">
      <w:rPr>
        <w:b/>
        <w:bCs/>
        <w:color w:val="000000"/>
        <w:sz w:val="22"/>
        <w:szCs w:val="22"/>
        <w:lang w:eastAsia="es-ES"/>
      </w:rPr>
      <w:t>“</w:t>
    </w:r>
    <w:r w:rsidRPr="00167E60">
      <w:rPr>
        <w:rFonts w:eastAsia="Calibri"/>
        <w:b/>
        <w:sz w:val="22"/>
        <w:szCs w:val="22"/>
        <w:lang w:val="es-ES"/>
      </w:rPr>
      <w:t>2026: Año del 200° Aniversario de la Escuela Primaria N° 1 “Bernardino Rivadavia”</w:t>
    </w:r>
  </w:p>
  <w:p w:rsidR="00EF06A5" w:rsidRDefault="00112D75" w:rsidP="00167E60">
    <w:pPr>
      <w:jc w:val="center"/>
      <w:rPr>
        <w:b/>
      </w:rPr>
    </w:pPr>
    <w:r>
      <w:rPr>
        <w:rFonts w:ascii="Basic" w:eastAsia="Basic" w:hAnsi="Basic" w:cs="Basic"/>
        <w:color w:val="000000"/>
      </w:rPr>
      <w:tab/>
    </w:r>
  </w:p>
  <w:p w:rsidR="00EF06A5" w:rsidRDefault="00EF06A5">
    <w:pPr>
      <w:jc w:val="center"/>
      <w:rPr>
        <w:b/>
        <w:sz w:val="22"/>
        <w:szCs w:val="22"/>
      </w:rPr>
    </w:pPr>
  </w:p>
  <w:p w:rsidR="00EF06A5" w:rsidRDefault="00EF06A5">
    <w:pPr>
      <w:tabs>
        <w:tab w:val="left" w:pos="3510"/>
      </w:tabs>
      <w:rPr>
        <w:rFonts w:ascii="Basic" w:eastAsia="Basic" w:hAnsi="Basic" w:cs="Basic"/>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B70FC"/>
    <w:multiLevelType w:val="hybridMultilevel"/>
    <w:tmpl w:val="888265C6"/>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6A5"/>
    <w:rsid w:val="000221CF"/>
    <w:rsid w:val="00076EDC"/>
    <w:rsid w:val="000B5A59"/>
    <w:rsid w:val="000F0587"/>
    <w:rsid w:val="0010301F"/>
    <w:rsid w:val="00112D75"/>
    <w:rsid w:val="00167E60"/>
    <w:rsid w:val="001A33BD"/>
    <w:rsid w:val="001D3D0D"/>
    <w:rsid w:val="00211E36"/>
    <w:rsid w:val="002169FC"/>
    <w:rsid w:val="00284095"/>
    <w:rsid w:val="002A19A9"/>
    <w:rsid w:val="002A1A7E"/>
    <w:rsid w:val="002E72B1"/>
    <w:rsid w:val="00355731"/>
    <w:rsid w:val="003F5B4D"/>
    <w:rsid w:val="004A2344"/>
    <w:rsid w:val="004C775F"/>
    <w:rsid w:val="00504C13"/>
    <w:rsid w:val="00521090"/>
    <w:rsid w:val="005665A8"/>
    <w:rsid w:val="00595894"/>
    <w:rsid w:val="00616BD8"/>
    <w:rsid w:val="006F7098"/>
    <w:rsid w:val="00713937"/>
    <w:rsid w:val="0072209F"/>
    <w:rsid w:val="007B64D1"/>
    <w:rsid w:val="007F3FE4"/>
    <w:rsid w:val="009151C1"/>
    <w:rsid w:val="009437AC"/>
    <w:rsid w:val="00AB1907"/>
    <w:rsid w:val="00AF2BE9"/>
    <w:rsid w:val="00AF4A74"/>
    <w:rsid w:val="00B00E9B"/>
    <w:rsid w:val="00B60DF5"/>
    <w:rsid w:val="00B674FA"/>
    <w:rsid w:val="00C85CC9"/>
    <w:rsid w:val="00D23F15"/>
    <w:rsid w:val="00D560F2"/>
    <w:rsid w:val="00DD7C60"/>
    <w:rsid w:val="00EF06A5"/>
    <w:rsid w:val="00EF7E32"/>
    <w:rsid w:val="00F96C3B"/>
    <w:rsid w:val="00FB1D87"/>
    <w:rsid w:val="00FE089C"/>
    <w:rsid w:val="00FF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65550A-04BA-4E8C-BA19-9C96B452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A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9151C1"/>
    <w:pPr>
      <w:tabs>
        <w:tab w:val="center" w:pos="4419"/>
        <w:tab w:val="right" w:pos="8838"/>
      </w:tabs>
    </w:pPr>
  </w:style>
  <w:style w:type="character" w:customStyle="1" w:styleId="EncabezadoCar">
    <w:name w:val="Encabezado Car"/>
    <w:basedOn w:val="Fuentedeprrafopredeter"/>
    <w:link w:val="Encabezado"/>
    <w:uiPriority w:val="99"/>
    <w:rsid w:val="009151C1"/>
  </w:style>
  <w:style w:type="paragraph" w:styleId="Piedepgina">
    <w:name w:val="footer"/>
    <w:basedOn w:val="Normal"/>
    <w:link w:val="PiedepginaCar"/>
    <w:uiPriority w:val="99"/>
    <w:unhideWhenUsed/>
    <w:rsid w:val="009151C1"/>
    <w:pPr>
      <w:tabs>
        <w:tab w:val="center" w:pos="4419"/>
        <w:tab w:val="right" w:pos="8838"/>
      </w:tabs>
    </w:pPr>
  </w:style>
  <w:style w:type="character" w:customStyle="1" w:styleId="PiedepginaCar">
    <w:name w:val="Pie de página Car"/>
    <w:basedOn w:val="Fuentedeprrafopredeter"/>
    <w:link w:val="Piedepgina"/>
    <w:uiPriority w:val="99"/>
    <w:rsid w:val="009151C1"/>
  </w:style>
  <w:style w:type="paragraph" w:styleId="Textodeglobo">
    <w:name w:val="Balloon Text"/>
    <w:basedOn w:val="Normal"/>
    <w:link w:val="TextodegloboCar"/>
    <w:uiPriority w:val="99"/>
    <w:semiHidden/>
    <w:unhideWhenUsed/>
    <w:rsid w:val="000221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21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563360">
      <w:bodyDiv w:val="1"/>
      <w:marLeft w:val="0"/>
      <w:marRight w:val="0"/>
      <w:marTop w:val="0"/>
      <w:marBottom w:val="0"/>
      <w:divBdr>
        <w:top w:val="none" w:sz="0" w:space="0" w:color="auto"/>
        <w:left w:val="none" w:sz="0" w:space="0" w:color="auto"/>
        <w:bottom w:val="none" w:sz="0" w:space="0" w:color="auto"/>
        <w:right w:val="none" w:sz="0" w:space="0" w:color="auto"/>
      </w:divBdr>
    </w:div>
    <w:div w:id="1447701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NiM/ERJ2ksJIRKLedMIQjTMfA==">CgMxLjAyDWgudDRnNW1zajJwZzA4AHIhMVM4bGxmSkpUSUp0WlpJNlAtWnRVNmtuT1NwVFVzRE5y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Delfina</dc:creator>
  <cp:lastModifiedBy>SIMM</cp:lastModifiedBy>
  <cp:revision>2</cp:revision>
  <cp:lastPrinted>2026-03-10T15:21:00Z</cp:lastPrinted>
  <dcterms:created xsi:type="dcterms:W3CDTF">2026-05-26T17:18:00Z</dcterms:created>
  <dcterms:modified xsi:type="dcterms:W3CDTF">2026-05-26T17:18:00Z</dcterms:modified>
</cp:coreProperties>
</file>