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AAF63" w14:textId="4D9D263D" w:rsidR="00703678" w:rsidRPr="00E44F3C" w:rsidRDefault="00640619" w:rsidP="00640619">
      <w:pPr>
        <w:jc w:val="right"/>
        <w:rPr>
          <w:b/>
          <w:bCs/>
          <w:lang w:val="es-AR"/>
        </w:rPr>
      </w:pPr>
      <w:bookmarkStart w:id="0" w:name="_GoBack"/>
      <w:bookmarkEnd w:id="0"/>
      <w:r w:rsidRPr="00E44F3C">
        <w:rPr>
          <w:b/>
          <w:bCs/>
          <w:lang w:val="es-AR"/>
        </w:rPr>
        <w:t xml:space="preserve">Chascomús,  </w:t>
      </w:r>
      <w:r w:rsidR="00703678" w:rsidRPr="00E44F3C">
        <w:rPr>
          <w:b/>
          <w:bCs/>
          <w:lang w:val="es-AR"/>
        </w:rPr>
        <w:t>de Junio de 2026.</w:t>
      </w:r>
    </w:p>
    <w:p w14:paraId="5858C897" w14:textId="77777777" w:rsidR="00703678" w:rsidRPr="00E44F3C" w:rsidRDefault="00703678" w:rsidP="00743FB6">
      <w:pPr>
        <w:jc w:val="both"/>
        <w:rPr>
          <w:lang w:val="es-AR" w:eastAsia="en-US"/>
        </w:rPr>
      </w:pPr>
    </w:p>
    <w:p w14:paraId="001727AF" w14:textId="77777777" w:rsidR="00703678" w:rsidRPr="00E44F3C" w:rsidRDefault="00703678" w:rsidP="00640619">
      <w:pPr>
        <w:rPr>
          <w:b/>
          <w:bCs/>
          <w:lang w:val="es-AR"/>
        </w:rPr>
      </w:pPr>
      <w:r w:rsidRPr="00E44F3C">
        <w:rPr>
          <w:b/>
          <w:bCs/>
          <w:lang w:val="es-AR"/>
        </w:rPr>
        <w:t>Sr. presidente del</w:t>
      </w:r>
      <w:r w:rsidRPr="00E44F3C">
        <w:rPr>
          <w:b/>
          <w:bCs/>
          <w:lang w:val="es-AR"/>
        </w:rPr>
        <w:br/>
        <w:t>Honorable Concejo Deliberante</w:t>
      </w:r>
    </w:p>
    <w:p w14:paraId="135A1954" w14:textId="77777777" w:rsidR="00703678" w:rsidRPr="00E44F3C" w:rsidRDefault="00703678" w:rsidP="00640619">
      <w:pPr>
        <w:spacing w:line="360" w:lineRule="auto"/>
        <w:rPr>
          <w:b/>
          <w:bCs/>
        </w:rPr>
      </w:pPr>
      <w:r w:rsidRPr="00E44F3C">
        <w:rPr>
          <w:b/>
          <w:bCs/>
        </w:rPr>
        <w:t>OSCAR FREDDY TOLEDO BARZOLA</w:t>
      </w:r>
    </w:p>
    <w:p w14:paraId="028A5A34" w14:textId="77777777" w:rsidR="00703678" w:rsidRPr="00E44F3C" w:rsidRDefault="00703678" w:rsidP="00743FB6">
      <w:pPr>
        <w:jc w:val="both"/>
        <w:rPr>
          <w:b/>
          <w:bCs/>
          <w:lang w:val="es-AR"/>
        </w:rPr>
      </w:pPr>
      <w:r w:rsidRPr="00E44F3C">
        <w:rPr>
          <w:b/>
          <w:bCs/>
          <w:lang w:val="es-AR"/>
        </w:rPr>
        <w:t>S ___________/ _____________D.-</w:t>
      </w:r>
    </w:p>
    <w:p w14:paraId="10B31DE2" w14:textId="77777777" w:rsidR="00703678" w:rsidRPr="00E44F3C" w:rsidRDefault="00703678" w:rsidP="00743FB6">
      <w:pPr>
        <w:jc w:val="both"/>
      </w:pPr>
    </w:p>
    <w:p w14:paraId="428E0FBC" w14:textId="77777777" w:rsidR="00703678" w:rsidRPr="00E44F3C" w:rsidRDefault="00703678" w:rsidP="00743FB6">
      <w:pPr>
        <w:spacing w:line="360" w:lineRule="auto"/>
        <w:jc w:val="both"/>
      </w:pPr>
      <w:r w:rsidRPr="00E44F3C">
        <w:t>De nuestra consideración:</w:t>
      </w:r>
    </w:p>
    <w:p w14:paraId="5EFE7329" w14:textId="77777777" w:rsidR="00703678" w:rsidRPr="00E44F3C" w:rsidRDefault="00703678" w:rsidP="00743FB6">
      <w:pPr>
        <w:spacing w:line="360" w:lineRule="auto"/>
        <w:jc w:val="both"/>
      </w:pPr>
      <w:r w:rsidRPr="00E44F3C">
        <w:t xml:space="preserve">                                         Remitimos copia del presente proyecto para ser incluida en el orden del día de la próxima sesión.</w:t>
      </w:r>
    </w:p>
    <w:p w14:paraId="790A5AA3" w14:textId="455674A9" w:rsidR="00703678" w:rsidRDefault="00703678" w:rsidP="00743FB6">
      <w:pPr>
        <w:spacing w:line="360" w:lineRule="auto"/>
        <w:jc w:val="both"/>
        <w:rPr>
          <w:b/>
          <w:bCs/>
          <w:u w:val="single"/>
          <w:lang w:val="es-AR"/>
        </w:rPr>
      </w:pPr>
    </w:p>
    <w:p w14:paraId="20C6494B" w14:textId="20D0C33C" w:rsidR="00640619" w:rsidRDefault="00640619" w:rsidP="00640619">
      <w:pPr>
        <w:spacing w:line="360" w:lineRule="auto"/>
        <w:jc w:val="center"/>
        <w:rPr>
          <w:b/>
          <w:bCs/>
          <w:u w:val="single"/>
          <w:lang w:val="es-AR" w:eastAsia="en-US"/>
        </w:rPr>
      </w:pPr>
      <w:r w:rsidRPr="00E44F3C">
        <w:rPr>
          <w:b/>
          <w:bCs/>
          <w:u w:val="single"/>
          <w:lang w:val="es-AR" w:eastAsia="en-US"/>
        </w:rPr>
        <w:t xml:space="preserve">Solicitar </w:t>
      </w:r>
      <w:r>
        <w:rPr>
          <w:b/>
          <w:bCs/>
          <w:u w:val="single"/>
          <w:lang w:val="es-AR" w:eastAsia="en-US"/>
        </w:rPr>
        <w:t xml:space="preserve">información a la </w:t>
      </w:r>
      <w:r w:rsidRPr="00E44F3C">
        <w:rPr>
          <w:b/>
          <w:bCs/>
          <w:u w:val="single"/>
          <w:lang w:val="es-AR" w:eastAsia="en-US"/>
        </w:rPr>
        <w:t xml:space="preserve">Dirección General de Cultura y Educación de la Provincia de Buenos Aires, </w:t>
      </w:r>
      <w:r w:rsidRPr="00640619">
        <w:rPr>
          <w:b/>
          <w:bCs/>
          <w:u w:val="single"/>
          <w:lang w:val="es-AR" w:eastAsia="en-US"/>
        </w:rPr>
        <w:t>y Subsecretaria de Infraestructura Escolar</w:t>
      </w:r>
      <w:r>
        <w:rPr>
          <w:b/>
          <w:bCs/>
          <w:u w:val="single"/>
          <w:lang w:val="es-AR" w:eastAsia="en-US"/>
        </w:rPr>
        <w:t>.</w:t>
      </w:r>
    </w:p>
    <w:p w14:paraId="53D57770" w14:textId="77777777" w:rsidR="00640619" w:rsidRPr="00640619" w:rsidRDefault="00640619" w:rsidP="00743FB6">
      <w:pPr>
        <w:spacing w:line="360" w:lineRule="auto"/>
        <w:jc w:val="both"/>
        <w:rPr>
          <w:b/>
          <w:bCs/>
          <w:u w:val="single"/>
          <w:lang w:val="es-AR"/>
        </w:rPr>
      </w:pPr>
    </w:p>
    <w:p w14:paraId="60328BB3" w14:textId="77777777" w:rsidR="00703678" w:rsidRPr="00E44F3C" w:rsidRDefault="00703678" w:rsidP="00743FB6">
      <w:pPr>
        <w:spacing w:line="360" w:lineRule="auto"/>
        <w:jc w:val="both"/>
        <w:rPr>
          <w:b/>
          <w:bCs/>
          <w:lang w:val="es-AR"/>
        </w:rPr>
      </w:pPr>
      <w:r w:rsidRPr="00E44F3C">
        <w:rPr>
          <w:b/>
          <w:bCs/>
          <w:lang w:val="es-AR"/>
        </w:rPr>
        <w:t>VISTO:</w:t>
      </w:r>
    </w:p>
    <w:p w14:paraId="2E6E222F" w14:textId="76E45A60" w:rsidR="00703678" w:rsidRPr="00E44F3C" w:rsidRDefault="00703678" w:rsidP="00743FB6">
      <w:pPr>
        <w:pStyle w:val="NormalWeb"/>
        <w:jc w:val="both"/>
        <w:rPr>
          <w:lang w:val="es-AR"/>
        </w:rPr>
      </w:pPr>
      <w:r w:rsidRPr="00E44F3C">
        <w:rPr>
          <w:lang w:val="es-AR"/>
        </w:rPr>
        <w:tab/>
        <w:t xml:space="preserve">La grave situación edilicia que atraviesa el </w:t>
      </w:r>
      <w:bookmarkStart w:id="1" w:name="_Hlk231894989"/>
      <w:r w:rsidRPr="00E44F3C">
        <w:rPr>
          <w:lang w:val="es-AR"/>
        </w:rPr>
        <w:t xml:space="preserve">edificio donde funciona la Escuela Normal Manuel J. Almada, </w:t>
      </w:r>
      <w:r w:rsidR="00E44F3C" w:rsidRPr="00E44F3C">
        <w:rPr>
          <w:lang w:val="es-AR"/>
        </w:rPr>
        <w:t xml:space="preserve">Educación </w:t>
      </w:r>
      <w:r w:rsidRPr="00E44F3C">
        <w:rPr>
          <w:lang w:val="es-AR"/>
        </w:rPr>
        <w:t>P</w:t>
      </w:r>
      <w:r w:rsidR="00E44F3C" w:rsidRPr="00E44F3C">
        <w:rPr>
          <w:lang w:val="es-AR"/>
        </w:rPr>
        <w:t>rimaria</w:t>
      </w:r>
      <w:r w:rsidRPr="00E44F3C">
        <w:rPr>
          <w:lang w:val="es-AR"/>
        </w:rPr>
        <w:t xml:space="preserve"> N</w:t>
      </w:r>
      <w:r w:rsidR="00E44F3C" w:rsidRPr="00E44F3C">
        <w:rPr>
          <w:lang w:val="es-AR"/>
        </w:rPr>
        <w:t>°</w:t>
      </w:r>
      <w:r w:rsidRPr="00E44F3C">
        <w:rPr>
          <w:lang w:val="es-AR"/>
        </w:rPr>
        <w:t xml:space="preserve"> 55, </w:t>
      </w:r>
      <w:r w:rsidR="00DD3F31" w:rsidRPr="00E44F3C">
        <w:rPr>
          <w:lang w:val="es-AR"/>
        </w:rPr>
        <w:t>Escuela De Educación Secundaria Nº3</w:t>
      </w:r>
      <w:r w:rsidR="00E44F3C" w:rsidRPr="00E44F3C">
        <w:rPr>
          <w:lang w:val="es-AR"/>
        </w:rPr>
        <w:t xml:space="preserve"> y </w:t>
      </w:r>
      <w:r w:rsidR="00F237CE" w:rsidRPr="00E44F3C">
        <w:rPr>
          <w:lang w:val="es-AR"/>
        </w:rPr>
        <w:t xml:space="preserve">el Instituto </w:t>
      </w:r>
      <w:r w:rsidRPr="00E44F3C">
        <w:rPr>
          <w:lang w:val="es-AR"/>
        </w:rPr>
        <w:t>S</w:t>
      </w:r>
      <w:r w:rsidR="00F237CE" w:rsidRPr="00E44F3C">
        <w:rPr>
          <w:lang w:val="es-AR"/>
        </w:rPr>
        <w:t xml:space="preserve">uperior de Formación </w:t>
      </w:r>
      <w:r w:rsidRPr="00E44F3C">
        <w:rPr>
          <w:lang w:val="es-AR"/>
        </w:rPr>
        <w:t>D</w:t>
      </w:r>
      <w:r w:rsidR="00F237CE" w:rsidRPr="00E44F3C">
        <w:rPr>
          <w:lang w:val="es-AR"/>
        </w:rPr>
        <w:t>ocente</w:t>
      </w:r>
      <w:r w:rsidRPr="00E44F3C">
        <w:rPr>
          <w:lang w:val="es-AR"/>
        </w:rPr>
        <w:t xml:space="preserve"> N⁰ 98</w:t>
      </w:r>
      <w:bookmarkEnd w:id="1"/>
      <w:r w:rsidR="00F237CE" w:rsidRPr="00E44F3C">
        <w:rPr>
          <w:lang w:val="es-AR"/>
        </w:rPr>
        <w:t>,</w:t>
      </w:r>
      <w:r w:rsidR="00E44F3C" w:rsidRPr="00E44F3C">
        <w:rPr>
          <w:lang w:val="es-AR"/>
        </w:rPr>
        <w:t xml:space="preserve"> </w:t>
      </w:r>
      <w:r w:rsidRPr="00E44F3C">
        <w:rPr>
          <w:lang w:val="es-AR"/>
        </w:rPr>
        <w:t>particularmente la falta de suministro de gas, la imposibilidad de contar con sistemas adecuados de calefacción y las deficientes condiciones de infraestructura denunciadas por estudiantes, docentes y familias; y</w:t>
      </w:r>
    </w:p>
    <w:p w14:paraId="52222FC7" w14:textId="77777777" w:rsidR="00703678" w:rsidRPr="00E44F3C" w:rsidRDefault="00703678" w:rsidP="00743FB6">
      <w:pPr>
        <w:pStyle w:val="NormalWeb"/>
        <w:jc w:val="both"/>
        <w:rPr>
          <w:lang w:val="es-AR"/>
        </w:rPr>
      </w:pPr>
      <w:r w:rsidRPr="00E44F3C">
        <w:rPr>
          <w:b/>
          <w:bCs/>
          <w:lang w:val="es-AR"/>
        </w:rPr>
        <w:t>CONSIDERANDO</w:t>
      </w:r>
      <w:r w:rsidRPr="00E44F3C">
        <w:rPr>
          <w:lang w:val="es-AR"/>
        </w:rPr>
        <w:t>:</w:t>
      </w:r>
    </w:p>
    <w:p w14:paraId="5770E98B" w14:textId="6E5B4472" w:rsidR="00E44F3C" w:rsidRPr="00E44F3C" w:rsidRDefault="00F237CE" w:rsidP="00743FB6">
      <w:pPr>
        <w:pStyle w:val="NormalWeb"/>
        <w:jc w:val="both"/>
        <w:rPr>
          <w:lang w:val="es-AR"/>
        </w:rPr>
      </w:pPr>
      <w:r w:rsidRPr="00E44F3C">
        <w:rPr>
          <w:lang w:val="es-AR"/>
        </w:rPr>
        <w:tab/>
      </w:r>
      <w:r w:rsidR="00E44F3C" w:rsidRPr="00E44F3C">
        <w:rPr>
          <w:lang w:val="es-AR"/>
        </w:rPr>
        <w:t>Que la educación constituye un derecho fundamental que debe garantizarse en condiciones adecuadas de seguridad, salubridad y habitabilidad;</w:t>
      </w:r>
    </w:p>
    <w:p w14:paraId="21BC537D" w14:textId="4ED74836" w:rsidR="00E44F3C" w:rsidRPr="00E44F3C" w:rsidRDefault="00E44F3C" w:rsidP="00743FB6">
      <w:pPr>
        <w:spacing w:before="100" w:beforeAutospacing="1" w:after="100" w:afterAutospacing="1"/>
        <w:jc w:val="both"/>
        <w:rPr>
          <w:lang w:val="es-AR" w:eastAsia="en-US"/>
        </w:rPr>
      </w:pPr>
      <w:r>
        <w:rPr>
          <w:lang w:val="es-AR" w:eastAsia="en-US"/>
        </w:rPr>
        <w:tab/>
      </w:r>
      <w:r w:rsidR="00640619" w:rsidRPr="00E44F3C">
        <w:rPr>
          <w:lang w:val="es-AR" w:eastAsia="en-US"/>
        </w:rPr>
        <w:t>Que,</w:t>
      </w:r>
      <w:r w:rsidRPr="00E44F3C">
        <w:rPr>
          <w:lang w:val="es-AR" w:eastAsia="en-US"/>
        </w:rPr>
        <w:t xml:space="preserve"> según lo manifestado públicamente por la comunidad educativa, hace aproximadamente un mes fueron retirados los medidores de gas del establecimiento debido a deficiencias detectadas en las instalaciones, dejando al edificio sin calefacción en plena temporada invernal;</w:t>
      </w:r>
    </w:p>
    <w:p w14:paraId="50DB9BA8" w14:textId="2ADF3442"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la falta de calefacción afecta directamente el normal desarrollo de las actividades pedagógicas y expone a estudiantes, docentes y auxiliares a condiciones incompatibles con una adecuada permanencia en las aulas;</w:t>
      </w:r>
    </w:p>
    <w:p w14:paraId="13EF4D2E" w14:textId="4FE48079"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se han reportado además inconvenientes en la instalación eléctrica que impiden la utilización de sistemas alternativos de calefacción, así como la existencia de vidrios rotos y otras falencias edilicias;</w:t>
      </w:r>
    </w:p>
    <w:p w14:paraId="5E70ACAF" w14:textId="0C217A27" w:rsidR="00E44F3C" w:rsidRPr="00E44F3C" w:rsidRDefault="00E44F3C" w:rsidP="00743FB6">
      <w:pPr>
        <w:spacing w:before="100" w:beforeAutospacing="1" w:after="100" w:afterAutospacing="1"/>
        <w:jc w:val="both"/>
        <w:rPr>
          <w:lang w:val="es-AR" w:eastAsia="en-US"/>
        </w:rPr>
      </w:pPr>
      <w:r>
        <w:rPr>
          <w:lang w:val="es-AR" w:eastAsia="en-US"/>
        </w:rPr>
        <w:lastRenderedPageBreak/>
        <w:tab/>
      </w:r>
      <w:r w:rsidRPr="00E44F3C">
        <w:rPr>
          <w:lang w:val="es-AR" w:eastAsia="en-US"/>
        </w:rPr>
        <w:t>Que la situación ha derivado en reiteradas suspensiones de clases, especialmente en el nivel primario, afectando el derecho a la educación de niños, niñas y adolescentes;</w:t>
      </w:r>
    </w:p>
    <w:p w14:paraId="239DA0A6" w14:textId="7B57D5A0"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el Centro de Estudiantes y la Federación de Estudiantes Secundarios han manifestado públicamente la falta de respuestas concretas respecto de los plazos de ejecución de las obras necesarias para normalizar la situación;</w:t>
      </w:r>
    </w:p>
    <w:p w14:paraId="7128C96F" w14:textId="73AB4273"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la infraestructura de los establecimientos educativos públicos de la Provincia de Buenos Aires constituye una responsabilidad indelegable de las autoridades provinciales competentes;</w:t>
      </w:r>
    </w:p>
    <w:p w14:paraId="44C48BF4" w14:textId="0C212234"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resulta inadmisible que, transcurrido más de un mes desde el retiro de los medidores de gas, la comunidad educativa continúe sin respuestas concretas respecto de la ejecución de las obras necesarias y de los plazos para su finalización;</w:t>
      </w:r>
    </w:p>
    <w:p w14:paraId="4339E762" w14:textId="6E29D212"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la falta de previsión y la demora en la ejecución de las acciones necesarias por parte de las autoridades provinciales han derivado en una situación que vulnera el derecho a la educación y compromete la salud de toda la comunidad educativa;</w:t>
      </w:r>
    </w:p>
    <w:p w14:paraId="1F6E68FB" w14:textId="556CEAAF"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la ausencia de medidas eficaces para garantizar condiciones mínimas de calefacción durante las bajas temperaturas expone a estudiantes, docentes y auxiliares a riesgos para su salud y afecta gravemente el normal desarrollo del ciclo lectivo;</w:t>
      </w:r>
    </w:p>
    <w:p w14:paraId="3CBF1D53" w14:textId="361AB24C" w:rsidR="00E44F3C" w:rsidRPr="00E44F3C" w:rsidRDefault="00E44F3C" w:rsidP="00743FB6">
      <w:pPr>
        <w:spacing w:before="100" w:beforeAutospacing="1" w:after="100" w:afterAutospacing="1"/>
        <w:jc w:val="both"/>
        <w:rPr>
          <w:lang w:val="es-AR" w:eastAsia="en-US"/>
        </w:rPr>
      </w:pPr>
      <w:r>
        <w:rPr>
          <w:lang w:val="es-AR" w:eastAsia="en-US"/>
        </w:rPr>
        <w:tab/>
      </w:r>
      <w:r w:rsidRPr="00E44F3C">
        <w:rPr>
          <w:lang w:val="es-AR" w:eastAsia="en-US"/>
        </w:rPr>
        <w:t>Que el Estado Provincial debe garantizar no sólo el acceso a la educación, sino también que dicho acceso se produzca en condiciones dignas, seguras y compatibles con el bienestar de alumnos, docentes y trabajadores de la educación;</w:t>
      </w:r>
    </w:p>
    <w:p w14:paraId="7CAEB620" w14:textId="1AC81B3A" w:rsidR="00743FB6" w:rsidRPr="00743FB6" w:rsidRDefault="00E44F3C" w:rsidP="00743FB6">
      <w:pPr>
        <w:spacing w:before="100" w:beforeAutospacing="1" w:after="100" w:afterAutospacing="1"/>
        <w:jc w:val="both"/>
        <w:rPr>
          <w:lang w:val="es-AR" w:eastAsia="en-US"/>
        </w:rPr>
      </w:pPr>
      <w:r>
        <w:rPr>
          <w:lang w:val="es-AR" w:eastAsia="en-US"/>
        </w:rPr>
        <w:tab/>
      </w:r>
      <w:r w:rsidR="00743FB6" w:rsidRPr="00743FB6">
        <w:rPr>
          <w:lang w:val="es-AR" w:eastAsia="en-US"/>
        </w:rPr>
        <w:t>Que las reiteradas suspensiones de clases, la incertidumbre respecto de la continuidad de las actividades educativas y la imposibilidad de concurrir regularmente al establecimiento generan consecuencias que exceden lo estrictamente pedagógico;</w:t>
      </w:r>
    </w:p>
    <w:p w14:paraId="558DD598" w14:textId="385876E5" w:rsidR="00743FB6" w:rsidRPr="00743FB6" w:rsidRDefault="00743FB6" w:rsidP="00743FB6">
      <w:pPr>
        <w:spacing w:before="100" w:beforeAutospacing="1" w:after="100" w:afterAutospacing="1"/>
        <w:jc w:val="both"/>
        <w:rPr>
          <w:lang w:val="es-AR" w:eastAsia="en-US"/>
        </w:rPr>
      </w:pPr>
      <w:r>
        <w:rPr>
          <w:lang w:val="es-AR" w:eastAsia="en-US"/>
        </w:rPr>
        <w:tab/>
      </w:r>
      <w:r w:rsidRPr="00743FB6">
        <w:rPr>
          <w:lang w:val="es-AR" w:eastAsia="en-US"/>
        </w:rPr>
        <w:t>Que la escuela constituye un ámbito fundamental para la socialización, la construcción de vínculos, el desarrollo emocional y el fortalecimiento de la salud mental de niños, niñas y adolescentes;</w:t>
      </w:r>
    </w:p>
    <w:p w14:paraId="3D481EAE" w14:textId="34D5FA7F" w:rsidR="00743FB6" w:rsidRPr="00743FB6" w:rsidRDefault="00743FB6" w:rsidP="00743FB6">
      <w:pPr>
        <w:spacing w:before="100" w:beforeAutospacing="1" w:after="100" w:afterAutospacing="1"/>
        <w:jc w:val="both"/>
        <w:rPr>
          <w:lang w:val="es-AR" w:eastAsia="en-US"/>
        </w:rPr>
      </w:pPr>
      <w:r>
        <w:rPr>
          <w:lang w:val="es-AR" w:eastAsia="en-US"/>
        </w:rPr>
        <w:tab/>
      </w:r>
      <w:r w:rsidRPr="00743FB6">
        <w:rPr>
          <w:lang w:val="es-AR" w:eastAsia="en-US"/>
        </w:rPr>
        <w:t>Que la interrupción sostenida de la presencialidad y la falta de certezas sobre el normal desarrollo del ciclo lectivo impactan negativamente en el bienestar emocional de los estudiantes, generando situaciones de angustia, ansiedad, frustración y desmotivación;</w:t>
      </w:r>
    </w:p>
    <w:p w14:paraId="12CDD9B9" w14:textId="0FF7A2AC" w:rsidR="00743FB6" w:rsidRPr="00743FB6" w:rsidRDefault="00743FB6" w:rsidP="00743FB6">
      <w:pPr>
        <w:spacing w:before="100" w:beforeAutospacing="1" w:after="100" w:afterAutospacing="1"/>
        <w:jc w:val="both"/>
        <w:rPr>
          <w:lang w:val="es-AR" w:eastAsia="en-US"/>
        </w:rPr>
      </w:pPr>
      <w:r>
        <w:rPr>
          <w:lang w:val="es-AR" w:eastAsia="en-US"/>
        </w:rPr>
        <w:tab/>
      </w:r>
      <w:r w:rsidRPr="00743FB6">
        <w:rPr>
          <w:lang w:val="es-AR" w:eastAsia="en-US"/>
        </w:rPr>
        <w:t>Que corresponde a las autoridades provinciales garantizar no sólo las condiciones materiales para el acceso a la educación, sino también aquellas que permitan preservar el bienestar integral y la salud mental de los estudiantes;</w:t>
      </w:r>
    </w:p>
    <w:p w14:paraId="7E263FE2" w14:textId="2A284D5E" w:rsidR="00743FB6" w:rsidRPr="00743FB6" w:rsidRDefault="00743FB6" w:rsidP="00743FB6">
      <w:pPr>
        <w:spacing w:before="100" w:beforeAutospacing="1" w:after="100" w:afterAutospacing="1"/>
        <w:jc w:val="both"/>
        <w:rPr>
          <w:lang w:val="es-AR" w:eastAsia="en-US"/>
        </w:rPr>
      </w:pPr>
      <w:r>
        <w:rPr>
          <w:lang w:val="es-AR" w:eastAsia="en-US"/>
        </w:rPr>
        <w:lastRenderedPageBreak/>
        <w:tab/>
      </w:r>
      <w:r w:rsidRPr="00743FB6">
        <w:rPr>
          <w:lang w:val="es-AR" w:eastAsia="en-US"/>
        </w:rPr>
        <w:t>Que la Convención sobre los Derechos del Niño, con jerarquía constitucional, reconoce el derecho de niños, niñas y adolescentes a desarrollarse en entornos que promuevan su bienestar físico, emocional y social;</w:t>
      </w:r>
    </w:p>
    <w:p w14:paraId="39B323C3" w14:textId="3730633D" w:rsidR="00743FB6" w:rsidRPr="00E44F3C" w:rsidRDefault="00743FB6" w:rsidP="00743FB6">
      <w:pPr>
        <w:spacing w:before="100" w:beforeAutospacing="1" w:after="100" w:afterAutospacing="1"/>
        <w:jc w:val="both"/>
        <w:rPr>
          <w:lang w:val="es-AR" w:eastAsia="en-US"/>
        </w:rPr>
      </w:pPr>
      <w:r>
        <w:rPr>
          <w:lang w:val="es-AR" w:eastAsia="en-US"/>
        </w:rPr>
        <w:tab/>
      </w:r>
      <w:r w:rsidRPr="00743FB6">
        <w:rPr>
          <w:lang w:val="es-AR" w:eastAsia="en-US"/>
        </w:rPr>
        <w:t>Que la actual situación de</w:t>
      </w:r>
      <w:r>
        <w:rPr>
          <w:lang w:val="es-AR" w:eastAsia="en-US"/>
        </w:rPr>
        <w:t xml:space="preserve">l edificio </w:t>
      </w:r>
      <w:r w:rsidRPr="00743FB6">
        <w:rPr>
          <w:lang w:val="es-AR" w:eastAsia="en-US"/>
        </w:rPr>
        <w:t>compromete no sólo el derecho a la educación, sino también el derecho de los estudiantes a desarrollarse en un ámbito seguro, estable y propicio para su crecimiento integral.</w:t>
      </w:r>
    </w:p>
    <w:p w14:paraId="46507078" w14:textId="73CA2794" w:rsidR="00DD3F31" w:rsidRPr="00E44F3C" w:rsidRDefault="00E44F3C" w:rsidP="00743FB6">
      <w:pPr>
        <w:pStyle w:val="isselectedend"/>
        <w:jc w:val="both"/>
        <w:rPr>
          <w:lang w:val="es-AR"/>
        </w:rPr>
      </w:pPr>
      <w:r>
        <w:rPr>
          <w:lang w:val="es-AR"/>
        </w:rPr>
        <w:tab/>
      </w:r>
      <w:r w:rsidR="00DD3F31" w:rsidRPr="00E44F3C">
        <w:rPr>
          <w:lang w:val="es-AR"/>
        </w:rPr>
        <w:t>La falta de previsión y la demora en la ejecución de las acciones necesarias por parte de las autoridades provinciales han derivado en una situación que vulnera el derecho a la educación y compromete la salud de toda la comunidad educativa</w:t>
      </w:r>
      <w:r w:rsidR="005D6914">
        <w:rPr>
          <w:lang w:val="es-AR"/>
        </w:rPr>
        <w:t>.</w:t>
      </w:r>
    </w:p>
    <w:p w14:paraId="58CC2FDA" w14:textId="51D4F3DC" w:rsidR="00703678" w:rsidRPr="00E44F3C" w:rsidRDefault="00703678" w:rsidP="00743FB6">
      <w:pPr>
        <w:spacing w:line="360" w:lineRule="auto"/>
        <w:ind w:firstLine="708"/>
        <w:jc w:val="both"/>
        <w:rPr>
          <w:bCs/>
        </w:rPr>
      </w:pPr>
      <w:r w:rsidRPr="00E44F3C">
        <w:rPr>
          <w:bCs/>
        </w:rPr>
        <w:t xml:space="preserve">Por ello, </w:t>
      </w:r>
      <w:r w:rsidRPr="00E44F3C">
        <w:rPr>
          <w:b/>
          <w:bCs/>
        </w:rPr>
        <w:t xml:space="preserve">los Bloques POTENCIA, y GEN </w:t>
      </w:r>
      <w:r w:rsidRPr="00E44F3C">
        <w:rPr>
          <w:bCs/>
        </w:rPr>
        <w:t>en atribución a sus facultades que le confiere la Ley Orgánica de las Municipalidades, proponen el siguiente:</w:t>
      </w:r>
    </w:p>
    <w:p w14:paraId="2C5494AA" w14:textId="77777777" w:rsidR="00703678" w:rsidRPr="00E44F3C" w:rsidRDefault="00703678" w:rsidP="00743FB6">
      <w:pPr>
        <w:spacing w:line="360" w:lineRule="auto"/>
        <w:jc w:val="both"/>
        <w:rPr>
          <w:bCs/>
        </w:rPr>
      </w:pPr>
    </w:p>
    <w:p w14:paraId="43D808C3" w14:textId="77777777" w:rsidR="00703678" w:rsidRPr="00E44F3C" w:rsidRDefault="00703678" w:rsidP="00743FB6">
      <w:pPr>
        <w:spacing w:line="360" w:lineRule="auto"/>
        <w:jc w:val="both"/>
        <w:rPr>
          <w:b/>
          <w:bCs/>
          <w:u w:val="single"/>
        </w:rPr>
      </w:pPr>
      <w:r w:rsidRPr="00E44F3C">
        <w:rPr>
          <w:b/>
          <w:bCs/>
          <w:u w:val="single"/>
        </w:rPr>
        <w:t>PROYECTO DE COMUNICACIÓN:</w:t>
      </w:r>
    </w:p>
    <w:p w14:paraId="01CB14D1" w14:textId="11253DAC" w:rsidR="00E44F3C" w:rsidRPr="00E44F3C" w:rsidRDefault="00703678" w:rsidP="00743FB6">
      <w:pPr>
        <w:pStyle w:val="NormalWeb"/>
        <w:jc w:val="both"/>
        <w:rPr>
          <w:lang w:val="es-AR"/>
        </w:rPr>
      </w:pPr>
      <w:r w:rsidRPr="00E44F3C">
        <w:rPr>
          <w:b/>
          <w:bCs/>
          <w:lang w:val="es-AR"/>
        </w:rPr>
        <w:tab/>
      </w:r>
      <w:r w:rsidR="00E44F3C" w:rsidRPr="00E44F3C">
        <w:rPr>
          <w:b/>
          <w:bCs/>
          <w:lang w:val="es-AR"/>
        </w:rPr>
        <w:t>ARTÍCULO 1°:</w:t>
      </w:r>
      <w:r w:rsidR="00E44F3C" w:rsidRPr="00E44F3C">
        <w:rPr>
          <w:lang w:val="es-AR"/>
        </w:rPr>
        <w:t xml:space="preserve"> Expresar la profunda preocupación de este Honorable Concejo Deliberante por la demora de las autoridades provinciales competentes en brindar una solución definitiva a la situación que atraviesa el edificio donde funciona la Escuela Normal Manuel J. Almada, Educación Primaria N° 55, Escuela De Educación Secundaria Nº3 y el Instituto Superior de Formación Docente N⁰ 98</w:t>
      </w:r>
    </w:p>
    <w:p w14:paraId="3E2094BF" w14:textId="775508CB" w:rsidR="00E44F3C" w:rsidRPr="00E44F3C" w:rsidRDefault="00E44F3C" w:rsidP="00743FB6">
      <w:pPr>
        <w:spacing w:before="100" w:beforeAutospacing="1" w:after="100" w:afterAutospacing="1"/>
        <w:jc w:val="both"/>
        <w:rPr>
          <w:lang w:val="es-AR" w:eastAsia="en-US"/>
        </w:rPr>
      </w:pPr>
      <w:r w:rsidRPr="00E44F3C">
        <w:rPr>
          <w:b/>
          <w:bCs/>
          <w:lang w:val="es-AR" w:eastAsia="en-US"/>
        </w:rPr>
        <w:tab/>
        <w:t>ARTÍCULO 2°:</w:t>
      </w:r>
      <w:r w:rsidRPr="00E44F3C">
        <w:rPr>
          <w:lang w:val="es-AR" w:eastAsia="en-US"/>
        </w:rPr>
        <w:t xml:space="preserve"> Solicitar a la Dirección General de Cultura y Educación de la Provincia de Buenos Aires, </w:t>
      </w:r>
      <w:r w:rsidR="00743FB6">
        <w:rPr>
          <w:lang w:val="es-AR" w:eastAsia="en-US"/>
        </w:rPr>
        <w:t xml:space="preserve">y Subsecretaria de Infraestructura Escolar </w:t>
      </w:r>
      <w:r w:rsidRPr="00E44F3C">
        <w:rPr>
          <w:lang w:val="es-AR" w:eastAsia="en-US"/>
        </w:rPr>
        <w:t>que informen, con carácter urgente:</w:t>
      </w:r>
    </w:p>
    <w:p w14:paraId="02F736DC" w14:textId="6FE61B6D" w:rsidR="00E44F3C" w:rsidRPr="00E44F3C" w:rsidRDefault="00E44F3C" w:rsidP="00743FB6">
      <w:pPr>
        <w:spacing w:before="100" w:beforeAutospacing="1" w:after="100" w:afterAutospacing="1"/>
        <w:jc w:val="both"/>
        <w:rPr>
          <w:lang w:val="es-AR" w:eastAsia="en-US"/>
        </w:rPr>
      </w:pPr>
      <w:r w:rsidRPr="00E44F3C">
        <w:rPr>
          <w:lang w:val="es-AR" w:eastAsia="en-US"/>
        </w:rPr>
        <w:tab/>
        <w:t>a) El estado actual de las obras necesarias para restablecer el suministro de gas en el establecimiento.</w:t>
      </w:r>
    </w:p>
    <w:p w14:paraId="610056BC" w14:textId="69B70ED8" w:rsidR="00E44F3C" w:rsidRPr="00E44F3C" w:rsidRDefault="00E44F3C" w:rsidP="00743FB6">
      <w:pPr>
        <w:spacing w:before="100" w:beforeAutospacing="1" w:after="100" w:afterAutospacing="1"/>
        <w:jc w:val="both"/>
        <w:rPr>
          <w:lang w:val="es-AR" w:eastAsia="en-US"/>
        </w:rPr>
      </w:pPr>
      <w:r w:rsidRPr="00E44F3C">
        <w:rPr>
          <w:lang w:val="es-AR" w:eastAsia="en-US"/>
        </w:rPr>
        <w:tab/>
        <w:t>b) Los recursos económicos asignados para su ejecución.</w:t>
      </w:r>
    </w:p>
    <w:p w14:paraId="650C48B5" w14:textId="2EC16430" w:rsidR="00E44F3C" w:rsidRPr="00E44F3C" w:rsidRDefault="00E44F3C" w:rsidP="00743FB6">
      <w:pPr>
        <w:spacing w:before="100" w:beforeAutospacing="1" w:after="100" w:afterAutospacing="1"/>
        <w:jc w:val="both"/>
        <w:rPr>
          <w:lang w:val="es-AR" w:eastAsia="en-US"/>
        </w:rPr>
      </w:pPr>
      <w:r w:rsidRPr="00E44F3C">
        <w:rPr>
          <w:lang w:val="es-AR" w:eastAsia="en-US"/>
        </w:rPr>
        <w:tab/>
        <w:t>c) El cronograma de trabajos previsto y los plazos estimados para su finalización.</w:t>
      </w:r>
    </w:p>
    <w:p w14:paraId="234E3381" w14:textId="4C2D589C" w:rsidR="00E44F3C" w:rsidRPr="00E44F3C" w:rsidRDefault="00E44F3C" w:rsidP="00743FB6">
      <w:pPr>
        <w:spacing w:before="100" w:beforeAutospacing="1" w:after="100" w:afterAutospacing="1"/>
        <w:jc w:val="both"/>
        <w:rPr>
          <w:lang w:val="es-AR" w:eastAsia="en-US"/>
        </w:rPr>
      </w:pPr>
      <w:r w:rsidRPr="00E44F3C">
        <w:rPr>
          <w:lang w:val="es-AR" w:eastAsia="en-US"/>
        </w:rPr>
        <w:tab/>
        <w:t>d) Las medidas transitorias adoptadas para garantizar la continuidad de las clases en condiciones adecuadas de calefacción, seguridad y salubridad.</w:t>
      </w:r>
    </w:p>
    <w:p w14:paraId="0A1A96FC" w14:textId="77777777" w:rsidR="00E44F3C" w:rsidRPr="00E44F3C" w:rsidRDefault="00E44F3C" w:rsidP="00743FB6">
      <w:pPr>
        <w:spacing w:before="100" w:beforeAutospacing="1" w:after="100" w:afterAutospacing="1"/>
        <w:jc w:val="both"/>
        <w:rPr>
          <w:lang w:val="es-AR" w:eastAsia="en-US"/>
        </w:rPr>
      </w:pPr>
      <w:r w:rsidRPr="00E44F3C">
        <w:rPr>
          <w:b/>
          <w:bCs/>
          <w:lang w:val="es-AR" w:eastAsia="en-US"/>
        </w:rPr>
        <w:t>ARTÍCULO 3°:</w:t>
      </w:r>
      <w:r w:rsidRPr="00E44F3C">
        <w:rPr>
          <w:lang w:val="es-AR" w:eastAsia="en-US"/>
        </w:rPr>
        <w:t xml:space="preserve"> Exhortar a las autoridades provinciales competentes a adoptar de manera inmediata todas las medidas necesarias para garantizar el normal dictado de clases en condiciones adecuadas de habitabilidad, seguridad y calefacción, evitando nuevas interrupciones del ciclo lectivo.</w:t>
      </w:r>
    </w:p>
    <w:p w14:paraId="391F0116" w14:textId="77777777" w:rsidR="00E44F3C" w:rsidRPr="00E44F3C" w:rsidRDefault="00E44F3C" w:rsidP="00743FB6">
      <w:pPr>
        <w:spacing w:before="100" w:beforeAutospacing="1" w:after="100" w:afterAutospacing="1"/>
        <w:jc w:val="both"/>
        <w:rPr>
          <w:lang w:val="es-AR" w:eastAsia="en-US"/>
        </w:rPr>
      </w:pPr>
      <w:r w:rsidRPr="00E44F3C">
        <w:rPr>
          <w:b/>
          <w:bCs/>
          <w:lang w:val="es-AR" w:eastAsia="en-US"/>
        </w:rPr>
        <w:lastRenderedPageBreak/>
        <w:t>ARTÍCULO 4°:</w:t>
      </w:r>
      <w:r w:rsidRPr="00E44F3C">
        <w:rPr>
          <w:lang w:val="es-AR" w:eastAsia="en-US"/>
        </w:rPr>
        <w:t xml:space="preserve"> Manifestar la solidaridad de este Honorable Concejo Deliberante con los estudiantes, docentes, auxiliares y familias que han visibilizado esta problemática mediante reclamos pacíficos tendientes a obtener una pronta solución.</w:t>
      </w:r>
    </w:p>
    <w:p w14:paraId="75798407" w14:textId="374F3536" w:rsidR="00E44F3C" w:rsidRPr="00E44F3C" w:rsidRDefault="00E44F3C" w:rsidP="00743FB6">
      <w:pPr>
        <w:spacing w:before="100" w:beforeAutospacing="1" w:after="100" w:afterAutospacing="1"/>
        <w:jc w:val="both"/>
        <w:rPr>
          <w:lang w:val="es-AR" w:eastAsia="en-US"/>
        </w:rPr>
      </w:pPr>
      <w:r w:rsidRPr="00E44F3C">
        <w:rPr>
          <w:b/>
          <w:bCs/>
          <w:lang w:val="es-AR" w:eastAsia="en-US"/>
        </w:rPr>
        <w:t>ARTÍCULO 5°:</w:t>
      </w:r>
      <w:r w:rsidRPr="00E44F3C">
        <w:rPr>
          <w:lang w:val="es-AR" w:eastAsia="en-US"/>
        </w:rPr>
        <w:t xml:space="preserve"> Remitir copia de la presente a la Dirección General de Cultura y Educación de la Provincia de Buenos Aires</w:t>
      </w:r>
      <w:r w:rsidR="00743FB6">
        <w:rPr>
          <w:lang w:val="es-AR" w:eastAsia="en-US"/>
        </w:rPr>
        <w:t xml:space="preserve"> </w:t>
      </w:r>
      <w:r w:rsidR="00743FB6">
        <w:t>(DGCyE)</w:t>
      </w:r>
      <w:r w:rsidR="00743FB6">
        <w:rPr>
          <w:lang w:val="es-AR" w:eastAsia="en-US"/>
        </w:rPr>
        <w:t xml:space="preserve">, a la Subsecretaria </w:t>
      </w:r>
      <w:r w:rsidRPr="00E44F3C">
        <w:rPr>
          <w:lang w:val="es-AR" w:eastAsia="en-US"/>
        </w:rPr>
        <w:t>de Infraestructura Escolar, al Consejo Escolar de Chascomús, a la Jefatura Distrital de Educación</w:t>
      </w:r>
      <w:r w:rsidR="00640619">
        <w:rPr>
          <w:lang w:val="es-AR" w:eastAsia="en-US"/>
        </w:rPr>
        <w:t>.</w:t>
      </w:r>
    </w:p>
    <w:p w14:paraId="51CAF4FB" w14:textId="77777777" w:rsidR="00E44F3C" w:rsidRPr="00E44F3C" w:rsidRDefault="00E44F3C" w:rsidP="00743FB6">
      <w:pPr>
        <w:spacing w:before="100" w:beforeAutospacing="1" w:after="100" w:afterAutospacing="1"/>
        <w:jc w:val="both"/>
        <w:rPr>
          <w:lang w:val="en-US" w:eastAsia="en-US"/>
        </w:rPr>
      </w:pPr>
      <w:r w:rsidRPr="00E44F3C">
        <w:rPr>
          <w:b/>
          <w:bCs/>
          <w:lang w:val="en-US" w:eastAsia="en-US"/>
        </w:rPr>
        <w:t>ARTÍCULO 6°:</w:t>
      </w:r>
      <w:r w:rsidRPr="00E44F3C">
        <w:rPr>
          <w:lang w:val="en-US" w:eastAsia="en-US"/>
        </w:rPr>
        <w:t xml:space="preserve"> De forma.</w:t>
      </w:r>
    </w:p>
    <w:p w14:paraId="189091BB" w14:textId="72252583" w:rsidR="00703678" w:rsidRPr="00E44F3C" w:rsidRDefault="00703678" w:rsidP="00743FB6">
      <w:pPr>
        <w:spacing w:line="360" w:lineRule="auto"/>
        <w:jc w:val="both"/>
        <w:rPr>
          <w:b/>
          <w:bCs/>
          <w:lang w:val="es-AR"/>
        </w:rPr>
      </w:pPr>
    </w:p>
    <w:p w14:paraId="2693B659" w14:textId="77777777" w:rsidR="00DF4DFB" w:rsidRPr="00E44F3C" w:rsidRDefault="00DF4DFB" w:rsidP="00743FB6">
      <w:pPr>
        <w:jc w:val="both"/>
        <w:rPr>
          <w:lang w:val="es-AR"/>
        </w:rPr>
      </w:pPr>
    </w:p>
    <w:sectPr w:rsidR="00DF4DFB" w:rsidRPr="00E44F3C" w:rsidSect="003D5B05">
      <w:headerReference w:type="even" r:id="rId6"/>
      <w:headerReference w:type="default" r:id="rId7"/>
      <w:footerReference w:type="even" r:id="rId8"/>
      <w:footerReference w:type="default" r:id="rId9"/>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60DD4" w14:textId="77777777" w:rsidR="00FD7BB9" w:rsidRDefault="00FD7BB9">
      <w:r>
        <w:separator/>
      </w:r>
    </w:p>
  </w:endnote>
  <w:endnote w:type="continuationSeparator" w:id="0">
    <w:p w14:paraId="347B4596" w14:textId="77777777" w:rsidR="00FD7BB9" w:rsidRDefault="00FD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1726" w14:textId="77777777" w:rsidR="00B111D8" w:rsidRDefault="006406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2DBB830" w14:textId="77777777" w:rsidR="00B111D8" w:rsidRDefault="00FD7B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59570136" w14:textId="0F68F380" w:rsidR="00933AF1" w:rsidRDefault="00640619">
        <w:pPr>
          <w:pStyle w:val="Piedepgina"/>
          <w:jc w:val="right"/>
        </w:pPr>
        <w:r>
          <w:rPr>
            <w:noProof/>
          </w:rPr>
          <w:fldChar w:fldCharType="begin"/>
        </w:r>
        <w:r>
          <w:rPr>
            <w:noProof/>
          </w:rPr>
          <w:instrText xml:space="preserve"> PAGE   \* MERGEFORMAT </w:instrText>
        </w:r>
        <w:r>
          <w:rPr>
            <w:noProof/>
          </w:rPr>
          <w:fldChar w:fldCharType="separate"/>
        </w:r>
        <w:r w:rsidR="00924773">
          <w:rPr>
            <w:noProof/>
          </w:rPr>
          <w:t>2</w:t>
        </w:r>
        <w:r>
          <w:rPr>
            <w:noProof/>
          </w:rPr>
          <w:fldChar w:fldCharType="end"/>
        </w:r>
      </w:p>
    </w:sdtContent>
  </w:sdt>
  <w:p w14:paraId="79D6671B" w14:textId="77777777" w:rsidR="00B111D8" w:rsidRDefault="00FD7B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74B0" w14:textId="77777777" w:rsidR="00FD7BB9" w:rsidRDefault="00FD7BB9">
      <w:r>
        <w:separator/>
      </w:r>
    </w:p>
  </w:footnote>
  <w:footnote w:type="continuationSeparator" w:id="0">
    <w:p w14:paraId="50099236" w14:textId="77777777" w:rsidR="00FD7BB9" w:rsidRDefault="00FD7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6E59" w14:textId="77777777" w:rsidR="00EA7F7F" w:rsidRDefault="00640619" w:rsidP="00EA7F7F">
    <w:pPr>
      <w:jc w:val="center"/>
      <w:rPr>
        <w:color w:val="000000"/>
        <w:sz w:val="22"/>
        <w:szCs w:val="22"/>
      </w:rPr>
    </w:pPr>
    <w:r>
      <w:rPr>
        <w:noProof/>
        <w:color w:val="000000"/>
        <w:sz w:val="22"/>
        <w:szCs w:val="22"/>
        <w:lang w:val="en-US" w:eastAsia="en-US"/>
      </w:rPr>
      <w:drawing>
        <wp:inline distT="0" distB="0" distL="0" distR="0" wp14:anchorId="41CD9DD7" wp14:editId="082D1E78">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391D4E1C" w14:textId="77777777" w:rsidR="00EA7F7F" w:rsidRDefault="00640619"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344A52BA" w14:textId="77777777" w:rsidR="00EA7F7F" w:rsidRDefault="00640619"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2547925" w14:textId="77777777" w:rsidR="00EA7F7F" w:rsidRDefault="00640619" w:rsidP="00EA7F7F">
    <w:pPr>
      <w:jc w:val="center"/>
      <w:rPr>
        <w:rFonts w:ascii="Arial Black" w:hAnsi="Arial Black"/>
        <w:sz w:val="22"/>
        <w:szCs w:val="22"/>
      </w:rPr>
    </w:pPr>
    <w:r w:rsidRPr="3AA98127">
      <w:rPr>
        <w:rFonts w:ascii="Arial Black" w:hAnsi="Arial Black"/>
        <w:sz w:val="22"/>
        <w:szCs w:val="22"/>
      </w:rPr>
      <w:t>BLOQUE UCR Y CAMBIEMOS CHASCOMUS</w:t>
    </w:r>
  </w:p>
  <w:p w14:paraId="1DB85689" w14:textId="77777777" w:rsidR="00EA7F7F" w:rsidRDefault="00640619" w:rsidP="00EA7F7F">
    <w:pPr>
      <w:pStyle w:val="Encabezado"/>
      <w:rPr>
        <w:b/>
        <w:bCs/>
      </w:rPr>
    </w:pPr>
    <w:r w:rsidRPr="3AA98127">
      <w:rPr>
        <w:b/>
        <w:bCs/>
      </w:rPr>
      <w:t>“Año 2022 Las Malvinas son Argentinas. 40 años, Soberanía, Homenaje y Respeto”</w:t>
    </w:r>
  </w:p>
  <w:p w14:paraId="43DC944B" w14:textId="77777777" w:rsidR="00CC377E" w:rsidRDefault="00FD7BB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94DF" w14:textId="77777777" w:rsidR="00647273" w:rsidRPr="00BF7DC9" w:rsidRDefault="00640619"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45F6A182" wp14:editId="219ECFBF">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71BEEB07" w14:textId="77777777" w:rsidR="00647273" w:rsidRPr="00B86158" w:rsidRDefault="00640619" w:rsidP="00647273">
    <w:pPr>
      <w:keepNext/>
      <w:jc w:val="center"/>
      <w:outlineLvl w:val="0"/>
      <w:rPr>
        <w:b/>
        <w:bCs/>
        <w:color w:val="000000"/>
        <w:sz w:val="22"/>
        <w:szCs w:val="22"/>
      </w:rPr>
    </w:pPr>
    <w:r w:rsidRPr="00B86158">
      <w:rPr>
        <w:b/>
        <w:bCs/>
        <w:color w:val="000000"/>
        <w:sz w:val="22"/>
        <w:szCs w:val="22"/>
      </w:rPr>
      <w:t>Honorable Concejo Deliberante</w:t>
    </w:r>
  </w:p>
  <w:p w14:paraId="444B66B5" w14:textId="77777777" w:rsidR="00647273" w:rsidRDefault="00640619" w:rsidP="00647273">
    <w:pPr>
      <w:jc w:val="center"/>
      <w:rPr>
        <w:b/>
        <w:bCs/>
        <w:color w:val="000000"/>
        <w:sz w:val="22"/>
        <w:szCs w:val="22"/>
      </w:rPr>
    </w:pPr>
    <w:r>
      <w:rPr>
        <w:b/>
        <w:bCs/>
        <w:color w:val="000000"/>
        <w:sz w:val="22"/>
        <w:szCs w:val="22"/>
      </w:rPr>
      <w:t>Mitre 38 –</w:t>
    </w:r>
    <w:r w:rsidRPr="00B86158">
      <w:rPr>
        <w:b/>
        <w:bCs/>
        <w:color w:val="000000"/>
        <w:sz w:val="22"/>
        <w:szCs w:val="22"/>
      </w:rPr>
      <w:t xml:space="preserve"> Chascomús</w:t>
    </w:r>
  </w:p>
  <w:p w14:paraId="1BB000DA" w14:textId="77777777" w:rsidR="006250F0" w:rsidRDefault="00640619" w:rsidP="00647273">
    <w:pPr>
      <w:jc w:val="center"/>
      <w:rPr>
        <w:b/>
        <w:bCs/>
        <w:color w:val="000000"/>
        <w:sz w:val="22"/>
        <w:szCs w:val="22"/>
      </w:rPr>
    </w:pPr>
    <w:r>
      <w:rPr>
        <w:b/>
        <w:bCs/>
        <w:color w:val="000000"/>
        <w:sz w:val="22"/>
        <w:szCs w:val="22"/>
      </w:rPr>
      <w:t>Bloque Potencia - GEN</w:t>
    </w:r>
  </w:p>
  <w:p w14:paraId="4A1D6F88" w14:textId="77777777" w:rsidR="00896B63" w:rsidRPr="001A1A2B" w:rsidRDefault="00640619" w:rsidP="00896B63">
    <w:pPr>
      <w:jc w:val="center"/>
      <w:rPr>
        <w:b/>
        <w:sz w:val="20"/>
        <w:szCs w:val="20"/>
      </w:rPr>
    </w:pPr>
    <w:r w:rsidRPr="001A1A2B">
      <w:rPr>
        <w:b/>
        <w:sz w:val="20"/>
        <w:szCs w:val="20"/>
      </w:rPr>
      <w:t xml:space="preserve"> “202</w:t>
    </w:r>
    <w:r>
      <w:rPr>
        <w:b/>
        <w:sz w:val="20"/>
        <w:szCs w:val="20"/>
      </w:rPr>
      <w:t>6</w:t>
    </w:r>
    <w:r w:rsidRPr="001A1A2B">
      <w:rPr>
        <w:b/>
        <w:sz w:val="20"/>
        <w:szCs w:val="20"/>
      </w:rPr>
      <w:t>:</w:t>
    </w:r>
    <w:r>
      <w:rPr>
        <w:b/>
        <w:sz w:val="20"/>
        <w:szCs w:val="20"/>
      </w:rPr>
      <w:t xml:space="preserve"> Año del 200° Aniversario de la Escuela Primaria N°1 “Bernardino Rivadavia</w:t>
    </w:r>
    <w:r w:rsidRPr="001A1A2B">
      <w:rPr>
        <w:b/>
        <w:sz w:val="20"/>
        <w:szCs w:val="20"/>
      </w:rPr>
      <w:t>”</w:t>
    </w:r>
  </w:p>
  <w:p w14:paraId="664C810E" w14:textId="77777777" w:rsidR="00B111D8" w:rsidRDefault="00FD7BB9">
    <w:pPr>
      <w:jc w:val="center"/>
      <w:rPr>
        <w:b/>
        <w:sz w:val="22"/>
        <w:szCs w:val="22"/>
      </w:rPr>
    </w:pPr>
  </w:p>
  <w:p w14:paraId="1FFFEF52" w14:textId="77777777" w:rsidR="00B111D8" w:rsidRDefault="00FD7BB9">
    <w:pPr>
      <w:jc w:val="center"/>
      <w:rPr>
        <w:rFonts w:ascii="Garamond" w:hAnsi="Garamond"/>
        <w:b/>
        <w: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D4"/>
    <w:rsid w:val="00337B66"/>
    <w:rsid w:val="005D6914"/>
    <w:rsid w:val="00640619"/>
    <w:rsid w:val="00703678"/>
    <w:rsid w:val="00743FB6"/>
    <w:rsid w:val="00924773"/>
    <w:rsid w:val="00C777D4"/>
    <w:rsid w:val="00DD3F31"/>
    <w:rsid w:val="00DF4DFB"/>
    <w:rsid w:val="00E44F3C"/>
    <w:rsid w:val="00F237CE"/>
    <w:rsid w:val="00FD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6AEE"/>
  <w15:chartTrackingRefBased/>
  <w15:docId w15:val="{4E72F438-0BF5-427D-8C29-DF7C6528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678"/>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03678"/>
    <w:pPr>
      <w:tabs>
        <w:tab w:val="center" w:pos="4252"/>
        <w:tab w:val="right" w:pos="8504"/>
      </w:tabs>
    </w:pPr>
  </w:style>
  <w:style w:type="character" w:customStyle="1" w:styleId="PiedepginaCar">
    <w:name w:val="Pie de página Car"/>
    <w:basedOn w:val="Fuentedeprrafopredeter"/>
    <w:link w:val="Piedepgina"/>
    <w:uiPriority w:val="99"/>
    <w:rsid w:val="00703678"/>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703678"/>
  </w:style>
  <w:style w:type="paragraph" w:styleId="Encabezado">
    <w:name w:val="header"/>
    <w:basedOn w:val="Normal"/>
    <w:link w:val="EncabezadoCar"/>
    <w:uiPriority w:val="99"/>
    <w:rsid w:val="00703678"/>
    <w:pPr>
      <w:tabs>
        <w:tab w:val="center" w:pos="4252"/>
        <w:tab w:val="right" w:pos="8504"/>
      </w:tabs>
    </w:pPr>
  </w:style>
  <w:style w:type="character" w:customStyle="1" w:styleId="EncabezadoCar">
    <w:name w:val="Encabezado Car"/>
    <w:basedOn w:val="Fuentedeprrafopredeter"/>
    <w:link w:val="Encabezado"/>
    <w:uiPriority w:val="99"/>
    <w:rsid w:val="00703678"/>
    <w:rPr>
      <w:rFonts w:ascii="Times New Roman" w:eastAsia="Times New Roman" w:hAnsi="Times New Roman" w:cs="Times New Roman"/>
      <w:kern w:val="0"/>
      <w:sz w:val="24"/>
      <w:szCs w:val="24"/>
      <w:lang w:val="es-ES" w:eastAsia="es-ES"/>
      <w14:ligatures w14:val="none"/>
    </w:rPr>
  </w:style>
  <w:style w:type="paragraph" w:styleId="NormalWeb">
    <w:name w:val="Normal (Web)"/>
    <w:basedOn w:val="Normal"/>
    <w:uiPriority w:val="99"/>
    <w:unhideWhenUsed/>
    <w:rsid w:val="00703678"/>
    <w:pPr>
      <w:spacing w:before="100" w:beforeAutospacing="1" w:after="100" w:afterAutospacing="1"/>
    </w:pPr>
    <w:rPr>
      <w:lang w:val="en-US" w:eastAsia="en-US"/>
    </w:rPr>
  </w:style>
  <w:style w:type="paragraph" w:customStyle="1" w:styleId="isselectedend">
    <w:name w:val="isselectedend"/>
    <w:basedOn w:val="Normal"/>
    <w:rsid w:val="00F237C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0583">
      <w:bodyDiv w:val="1"/>
      <w:marLeft w:val="0"/>
      <w:marRight w:val="0"/>
      <w:marTop w:val="0"/>
      <w:marBottom w:val="0"/>
      <w:divBdr>
        <w:top w:val="none" w:sz="0" w:space="0" w:color="auto"/>
        <w:left w:val="none" w:sz="0" w:space="0" w:color="auto"/>
        <w:bottom w:val="none" w:sz="0" w:space="0" w:color="auto"/>
        <w:right w:val="none" w:sz="0" w:space="0" w:color="auto"/>
      </w:divBdr>
    </w:div>
    <w:div w:id="670985748">
      <w:bodyDiv w:val="1"/>
      <w:marLeft w:val="0"/>
      <w:marRight w:val="0"/>
      <w:marTop w:val="0"/>
      <w:marBottom w:val="0"/>
      <w:divBdr>
        <w:top w:val="none" w:sz="0" w:space="0" w:color="auto"/>
        <w:left w:val="none" w:sz="0" w:space="0" w:color="auto"/>
        <w:bottom w:val="none" w:sz="0" w:space="0" w:color="auto"/>
        <w:right w:val="none" w:sz="0" w:space="0" w:color="auto"/>
      </w:divBdr>
    </w:div>
    <w:div w:id="946696692">
      <w:bodyDiv w:val="1"/>
      <w:marLeft w:val="0"/>
      <w:marRight w:val="0"/>
      <w:marTop w:val="0"/>
      <w:marBottom w:val="0"/>
      <w:divBdr>
        <w:top w:val="none" w:sz="0" w:space="0" w:color="auto"/>
        <w:left w:val="none" w:sz="0" w:space="0" w:color="auto"/>
        <w:bottom w:val="none" w:sz="0" w:space="0" w:color="auto"/>
        <w:right w:val="none" w:sz="0" w:space="0" w:color="auto"/>
      </w:divBdr>
      <w:divsChild>
        <w:div w:id="1690523770">
          <w:marLeft w:val="0"/>
          <w:marRight w:val="0"/>
          <w:marTop w:val="0"/>
          <w:marBottom w:val="0"/>
          <w:divBdr>
            <w:top w:val="none" w:sz="0" w:space="0" w:color="auto"/>
            <w:left w:val="none" w:sz="0" w:space="0" w:color="auto"/>
            <w:bottom w:val="none" w:sz="0" w:space="0" w:color="auto"/>
            <w:right w:val="none" w:sz="0" w:space="0" w:color="auto"/>
          </w:divBdr>
          <w:divsChild>
            <w:div w:id="404105949">
              <w:marLeft w:val="0"/>
              <w:marRight w:val="0"/>
              <w:marTop w:val="0"/>
              <w:marBottom w:val="0"/>
              <w:divBdr>
                <w:top w:val="none" w:sz="0" w:space="0" w:color="auto"/>
                <w:left w:val="none" w:sz="0" w:space="0" w:color="auto"/>
                <w:bottom w:val="none" w:sz="0" w:space="0" w:color="auto"/>
                <w:right w:val="none" w:sz="0" w:space="0" w:color="auto"/>
              </w:divBdr>
              <w:divsChild>
                <w:div w:id="671839661">
                  <w:marLeft w:val="0"/>
                  <w:marRight w:val="0"/>
                  <w:marTop w:val="0"/>
                  <w:marBottom w:val="0"/>
                  <w:divBdr>
                    <w:top w:val="none" w:sz="0" w:space="0" w:color="auto"/>
                    <w:left w:val="none" w:sz="0" w:space="0" w:color="auto"/>
                    <w:bottom w:val="none" w:sz="0" w:space="0" w:color="auto"/>
                    <w:right w:val="none" w:sz="0" w:space="0" w:color="auto"/>
                  </w:divBdr>
                  <w:divsChild>
                    <w:div w:id="1002585584">
                      <w:marLeft w:val="0"/>
                      <w:marRight w:val="0"/>
                      <w:marTop w:val="0"/>
                      <w:marBottom w:val="0"/>
                      <w:divBdr>
                        <w:top w:val="none" w:sz="0" w:space="0" w:color="auto"/>
                        <w:left w:val="none" w:sz="0" w:space="0" w:color="auto"/>
                        <w:bottom w:val="none" w:sz="0" w:space="0" w:color="auto"/>
                        <w:right w:val="none" w:sz="0" w:space="0" w:color="auto"/>
                      </w:divBdr>
                      <w:divsChild>
                        <w:div w:id="35007649">
                          <w:marLeft w:val="0"/>
                          <w:marRight w:val="0"/>
                          <w:marTop w:val="0"/>
                          <w:marBottom w:val="0"/>
                          <w:divBdr>
                            <w:top w:val="none" w:sz="0" w:space="0" w:color="auto"/>
                            <w:left w:val="none" w:sz="0" w:space="0" w:color="auto"/>
                            <w:bottom w:val="none" w:sz="0" w:space="0" w:color="auto"/>
                            <w:right w:val="none" w:sz="0" w:space="0" w:color="auto"/>
                          </w:divBdr>
                          <w:divsChild>
                            <w:div w:id="9514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072446">
      <w:bodyDiv w:val="1"/>
      <w:marLeft w:val="0"/>
      <w:marRight w:val="0"/>
      <w:marTop w:val="0"/>
      <w:marBottom w:val="0"/>
      <w:divBdr>
        <w:top w:val="none" w:sz="0" w:space="0" w:color="auto"/>
        <w:left w:val="none" w:sz="0" w:space="0" w:color="auto"/>
        <w:bottom w:val="none" w:sz="0" w:space="0" w:color="auto"/>
        <w:right w:val="none" w:sz="0" w:space="0" w:color="auto"/>
      </w:divBdr>
    </w:div>
    <w:div w:id="1702172230">
      <w:bodyDiv w:val="1"/>
      <w:marLeft w:val="0"/>
      <w:marRight w:val="0"/>
      <w:marTop w:val="0"/>
      <w:marBottom w:val="0"/>
      <w:divBdr>
        <w:top w:val="none" w:sz="0" w:space="0" w:color="auto"/>
        <w:left w:val="none" w:sz="0" w:space="0" w:color="auto"/>
        <w:bottom w:val="none" w:sz="0" w:space="0" w:color="auto"/>
        <w:right w:val="none" w:sz="0" w:space="0" w:color="auto"/>
      </w:divBdr>
    </w:div>
    <w:div w:id="21393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dc:creator>
  <cp:keywords/>
  <dc:description/>
  <cp:lastModifiedBy>SIMM</cp:lastModifiedBy>
  <cp:revision>2</cp:revision>
  <dcterms:created xsi:type="dcterms:W3CDTF">2026-06-09T18:24:00Z</dcterms:created>
  <dcterms:modified xsi:type="dcterms:W3CDTF">2026-06-09T18:24:00Z</dcterms:modified>
</cp:coreProperties>
</file>