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9C6E0" w14:textId="77777777" w:rsidR="00765CC9" w:rsidRPr="00A53993" w:rsidRDefault="001C1CED" w:rsidP="00A53993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right"/>
        <w:rPr>
          <w:rStyle w:val="Ninguno"/>
          <w:rFonts w:eastAsia="Calibri" w:cs="Arial"/>
          <w:sz w:val="24"/>
          <w:szCs w:val="24"/>
        </w:rPr>
      </w:pPr>
      <w:r w:rsidRPr="00A53993">
        <w:rPr>
          <w:rStyle w:val="Ninguno"/>
          <w:rFonts w:cs="Arial"/>
          <w:sz w:val="24"/>
          <w:szCs w:val="24"/>
        </w:rPr>
        <w:t>Chascomús, 24 de agosto de 2026</w:t>
      </w:r>
    </w:p>
    <w:p w14:paraId="3B17F10B" w14:textId="77777777" w:rsidR="00A53993" w:rsidRDefault="001C1CED" w:rsidP="00A53993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A53993">
        <w:rPr>
          <w:rStyle w:val="Ninguno"/>
          <w:rFonts w:cs="Arial"/>
          <w:sz w:val="24"/>
          <w:szCs w:val="24"/>
        </w:rPr>
        <w:t>Sr</w:t>
      </w:r>
      <w:r w:rsidR="00925317" w:rsidRPr="00A53993">
        <w:rPr>
          <w:rStyle w:val="Ninguno"/>
          <w:rFonts w:cs="Arial"/>
          <w:sz w:val="24"/>
          <w:szCs w:val="24"/>
        </w:rPr>
        <w:t>.</w:t>
      </w:r>
      <w:r w:rsidR="00925317" w:rsidRPr="00A53993">
        <w:rPr>
          <w:rStyle w:val="Ninguno"/>
          <w:rFonts w:eastAsia="Calibri" w:cs="Arial"/>
          <w:sz w:val="24"/>
          <w:szCs w:val="24"/>
        </w:rPr>
        <w:t xml:space="preserve"> </w:t>
      </w:r>
    </w:p>
    <w:p w14:paraId="7732D49D" w14:textId="787A17C2" w:rsidR="00765CC9" w:rsidRPr="00A53993" w:rsidRDefault="00925317" w:rsidP="00A53993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A53993">
        <w:rPr>
          <w:rStyle w:val="Ninguno"/>
          <w:rFonts w:eastAsia="Calibri" w:cs="Arial"/>
          <w:sz w:val="24"/>
          <w:szCs w:val="24"/>
        </w:rPr>
        <w:t>P</w:t>
      </w:r>
      <w:r w:rsidR="00A53993">
        <w:rPr>
          <w:rStyle w:val="Ninguno"/>
          <w:rFonts w:eastAsia="Calibri" w:cs="Arial"/>
          <w:sz w:val="24"/>
          <w:szCs w:val="24"/>
        </w:rPr>
        <w:t xml:space="preserve">RESIDENTE </w:t>
      </w:r>
      <w:r w:rsidR="001C1CED" w:rsidRPr="00A53993">
        <w:rPr>
          <w:rStyle w:val="Ninguno"/>
          <w:rFonts w:cs="Arial"/>
          <w:sz w:val="24"/>
          <w:szCs w:val="24"/>
        </w:rPr>
        <w:t>HONORABLE CONCEJO DELIBERANTE</w:t>
      </w:r>
    </w:p>
    <w:p w14:paraId="74137E7F" w14:textId="77777777" w:rsidR="00765CC9" w:rsidRPr="00A53993" w:rsidRDefault="001C1CED" w:rsidP="00A53993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A53993">
        <w:rPr>
          <w:rStyle w:val="Ninguno"/>
          <w:rFonts w:cs="Arial"/>
          <w:sz w:val="24"/>
          <w:szCs w:val="24"/>
        </w:rPr>
        <w:t>OSCAR FREDDY TOLEDO</w:t>
      </w:r>
    </w:p>
    <w:p w14:paraId="2AE8CAE5" w14:textId="77777777" w:rsidR="00765CC9" w:rsidRPr="00A53993" w:rsidRDefault="001C1CED" w:rsidP="00A53993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A53993">
        <w:rPr>
          <w:rStyle w:val="Ninguno"/>
          <w:rFonts w:cs="Arial"/>
          <w:sz w:val="24"/>
          <w:szCs w:val="24"/>
        </w:rPr>
        <w:t>S__________/__________D</w:t>
      </w:r>
    </w:p>
    <w:p w14:paraId="3FBC774D" w14:textId="719DDA48" w:rsidR="00765CC9" w:rsidRPr="00A53993" w:rsidRDefault="001C1CED" w:rsidP="00A53993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A53993">
        <w:rPr>
          <w:rStyle w:val="Ninguno"/>
          <w:rFonts w:cs="Arial"/>
          <w:sz w:val="24"/>
          <w:szCs w:val="24"/>
        </w:rPr>
        <w:t xml:space="preserve">De nuestra mayor </w:t>
      </w:r>
      <w:r w:rsidR="00925317" w:rsidRPr="00A53993">
        <w:rPr>
          <w:rStyle w:val="Ninguno"/>
          <w:rFonts w:cs="Arial"/>
          <w:sz w:val="24"/>
          <w:szCs w:val="24"/>
        </w:rPr>
        <w:t>consideración</w:t>
      </w:r>
    </w:p>
    <w:p w14:paraId="3C39A315" w14:textId="3C08F705" w:rsidR="00765CC9" w:rsidRPr="00A53993" w:rsidRDefault="001C1CED" w:rsidP="00A53993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cs="Arial"/>
          <w:sz w:val="24"/>
          <w:szCs w:val="24"/>
        </w:rPr>
      </w:pPr>
      <w:r w:rsidRPr="00A53993">
        <w:rPr>
          <w:rStyle w:val="Ninguno"/>
          <w:rFonts w:cs="Arial"/>
          <w:sz w:val="24"/>
          <w:szCs w:val="24"/>
        </w:rPr>
        <w:t xml:space="preserve">                                                        Remitimos el siguiente proyecto para ser presentado en el orden del </w:t>
      </w:r>
      <w:r w:rsidR="00925317" w:rsidRPr="00A53993">
        <w:rPr>
          <w:rStyle w:val="Ninguno"/>
          <w:rFonts w:cs="Arial"/>
          <w:sz w:val="24"/>
          <w:szCs w:val="24"/>
        </w:rPr>
        <w:t>día</w:t>
      </w:r>
      <w:r w:rsidRPr="00A53993">
        <w:rPr>
          <w:rStyle w:val="Ninguno"/>
          <w:rFonts w:cs="Arial"/>
          <w:sz w:val="24"/>
          <w:szCs w:val="24"/>
        </w:rPr>
        <w:t xml:space="preserve"> de la próxima </w:t>
      </w:r>
      <w:r w:rsidR="00351B15" w:rsidRPr="00A53993">
        <w:rPr>
          <w:rStyle w:val="Ninguno"/>
          <w:rFonts w:cs="Arial"/>
          <w:sz w:val="24"/>
          <w:szCs w:val="24"/>
        </w:rPr>
        <w:t xml:space="preserve">sesión </w:t>
      </w:r>
    </w:p>
    <w:p w14:paraId="3EF94D76" w14:textId="5269FEFA" w:rsidR="00351B15" w:rsidRPr="00A53993" w:rsidRDefault="00A53993" w:rsidP="00A53993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center"/>
        <w:rPr>
          <w:rStyle w:val="Ninguno"/>
          <w:rFonts w:cs="Arial"/>
          <w:b/>
          <w:sz w:val="24"/>
          <w:szCs w:val="24"/>
        </w:rPr>
      </w:pPr>
      <w:r w:rsidRPr="00A53993">
        <w:rPr>
          <w:rStyle w:val="Ninguno"/>
          <w:rFonts w:cs="Arial"/>
          <w:b/>
          <w:sz w:val="24"/>
          <w:szCs w:val="24"/>
        </w:rPr>
        <w:t>SOLICITUD REPARACION DE CALZADA POR POZO SOBRE AVENIDA LASTRA Y LEANDRO ALEM</w:t>
      </w:r>
    </w:p>
    <w:p w14:paraId="19D05688" w14:textId="77777777" w:rsidR="00A53993" w:rsidRDefault="00A53993" w:rsidP="00A53993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cs="Arial"/>
          <w:sz w:val="24"/>
          <w:szCs w:val="24"/>
        </w:rPr>
      </w:pPr>
    </w:p>
    <w:p w14:paraId="68946935" w14:textId="77777777" w:rsidR="00A53993" w:rsidRPr="00A53993" w:rsidRDefault="00A53993" w:rsidP="00A53993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cs="Arial"/>
          <w:sz w:val="24"/>
          <w:szCs w:val="24"/>
        </w:rPr>
      </w:pPr>
    </w:p>
    <w:p w14:paraId="318F4B81" w14:textId="77777777" w:rsidR="00351B15" w:rsidRPr="00A53993" w:rsidRDefault="001C1CED" w:rsidP="00A53993">
      <w:pPr>
        <w:pStyle w:val="CuerpoA"/>
        <w:spacing w:after="120"/>
        <w:jc w:val="both"/>
        <w:rPr>
          <w:rStyle w:val="Ninguno"/>
          <w:rFonts w:cs="Arial"/>
          <w:b/>
          <w:bCs/>
          <w:sz w:val="24"/>
          <w:szCs w:val="24"/>
        </w:rPr>
      </w:pPr>
      <w:r w:rsidRPr="00A53993">
        <w:rPr>
          <w:rStyle w:val="Ninguno"/>
          <w:rFonts w:cs="Arial"/>
          <w:b/>
          <w:bCs/>
          <w:sz w:val="24"/>
          <w:szCs w:val="24"/>
        </w:rPr>
        <w:t>VISTO:</w:t>
      </w:r>
      <w:r w:rsidR="00351B15" w:rsidRPr="00A53993">
        <w:rPr>
          <w:rStyle w:val="Ninguno"/>
          <w:rFonts w:cs="Arial"/>
          <w:b/>
          <w:bCs/>
          <w:sz w:val="24"/>
          <w:szCs w:val="24"/>
        </w:rPr>
        <w:t xml:space="preserve">    </w:t>
      </w:r>
    </w:p>
    <w:p w14:paraId="62A81BE5" w14:textId="1C5326C2" w:rsidR="00351B15" w:rsidRPr="00A53993" w:rsidRDefault="00A53993" w:rsidP="00A53993">
      <w:pPr>
        <w:pStyle w:val="CuerpoA"/>
        <w:spacing w:after="120"/>
        <w:jc w:val="both"/>
        <w:rPr>
          <w:rStyle w:val="Ninguno"/>
          <w:rFonts w:cs="Arial"/>
          <w:b/>
          <w:bCs/>
          <w:sz w:val="24"/>
          <w:szCs w:val="24"/>
        </w:rPr>
      </w:pPr>
      <w:r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El preocupante estado de deterioro de la capa 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asf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t>á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ltica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 la Avenida Lastra, 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espec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t>í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ficamente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sobre la calzada con sentido de circulación Este a Oeste (mano que se dirige desde la Costanera hacia el centro urbano de 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Chascom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t>ú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s); </w:t>
      </w:r>
    </w:p>
    <w:p w14:paraId="36149A8B" w14:textId="0C0777EC" w:rsidR="00765CC9" w:rsidRPr="00A53993" w:rsidRDefault="001C1CED" w:rsidP="00A53993">
      <w:pPr>
        <w:pStyle w:val="CuerpoA"/>
        <w:spacing w:after="120"/>
        <w:jc w:val="both"/>
        <w:rPr>
          <w:rFonts w:cs="Arial"/>
          <w:sz w:val="24"/>
          <w:szCs w:val="24"/>
        </w:rPr>
      </w:pPr>
      <w:r w:rsidRPr="00A53993">
        <w:rPr>
          <w:rStyle w:val="Ninguno"/>
          <w:rFonts w:cs="Arial"/>
          <w:b/>
          <w:bCs/>
          <w:sz w:val="24"/>
          <w:szCs w:val="24"/>
        </w:rPr>
        <w:br/>
      </w:r>
    </w:p>
    <w:p w14:paraId="71E02C21" w14:textId="653A07D0" w:rsidR="00351B15" w:rsidRPr="00A53993" w:rsidRDefault="001C1CED" w:rsidP="00A53993">
      <w:pPr>
        <w:pStyle w:val="CuerpoA"/>
        <w:spacing w:before="120"/>
        <w:jc w:val="both"/>
        <w:rPr>
          <w:rStyle w:val="Ninguno"/>
          <w:rFonts w:cs="Arial"/>
          <w:b/>
          <w:bCs/>
          <w:sz w:val="24"/>
          <w:szCs w:val="24"/>
        </w:rPr>
      </w:pPr>
      <w:r w:rsidRPr="00A53993">
        <w:rPr>
          <w:rStyle w:val="Ninguno"/>
          <w:rFonts w:cs="Arial"/>
          <w:b/>
          <w:bCs/>
          <w:sz w:val="24"/>
          <w:szCs w:val="24"/>
        </w:rPr>
        <w:t>CONSIDERANDO:</w:t>
      </w:r>
    </w:p>
    <w:p w14:paraId="4F79A13C" w14:textId="21E58322" w:rsidR="00765CC9" w:rsidRPr="00A53993" w:rsidRDefault="00A53993" w:rsidP="00A53993">
      <w:pPr>
        <w:pStyle w:val="CuerpoA"/>
        <w:spacing w:before="120"/>
        <w:rPr>
          <w:rFonts w:cs="Arial"/>
          <w:b/>
          <w:bCs/>
          <w:sz w:val="24"/>
          <w:szCs w:val="24"/>
        </w:rPr>
      </w:pPr>
      <w:r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Que </w:t>
      </w:r>
      <w:r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 la Avenida Lastra en su arteria con  Leandro Alem 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se ha detectado un bache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dimensiones considerables 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sobre la calzada 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dicha arteria, representando un serio peligro para la seguridad de quienes transitan cotidianamente por </w:t>
      </w:r>
      <w:r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allí</w:t>
      </w:r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t>í.</w:t>
      </w:r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Que la Avenida Lastra constituye una de las v</w:t>
      </w:r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t>í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as de circulación y acceso 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neur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t>á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lgicas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nuestra localidad, conectando la zona balnearia con el casco c</w:t>
      </w:r>
      <w:r w:rsidR="00351B15" w:rsidRPr="00A53993">
        <w:rPr>
          <w:rFonts w:cs="Arial"/>
          <w:color w:val="auto"/>
          <w:sz w:val="24"/>
          <w:szCs w:val="24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é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ntrico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, registr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ando consecuentemente un elevado caudal 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vehicular.</w:t>
      </w:r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Que la presencia de baches profundos en una mano de 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circulació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t>n rá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pida obliga a los conductores a realizar maniobras bruscas de esquive, elevando de 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forma exponencial el riesgo de siniestros viales que involucren a autos, motocicletas y ciclistas.</w:t>
      </w:r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Que es deber </w:t>
      </w:r>
      <w:r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ineludible de la Administración M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unicipal garantizar el correcto mantenimiento de la infraestructura urbana, eliminando los 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obst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t>á</w:t>
      </w:r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culos que pongan en riesgo la integridad f</w:t>
      </w:r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t>í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sica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y patrimonial de los vecinos de </w:t>
      </w:r>
      <w:proofErr w:type="spellStart"/>
      <w:r w:rsidR="00351B15" w:rsidRPr="00A53993">
        <w:rPr>
          <w:rFonts w:cs="Arial"/>
          <w:color w:val="auto"/>
          <w:sz w:val="24"/>
          <w:szCs w:val="24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Chascom</w:t>
      </w:r>
      <w:proofErr w:type="spellEnd"/>
      <w:r w:rsidR="00351B15" w:rsidRPr="00A53993"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t>ú</w:t>
      </w:r>
      <w:r w:rsidR="00351B15" w:rsidRPr="00A53993">
        <w:rPr>
          <w:rFonts w:cs="Arial"/>
          <w:color w:val="auto"/>
          <w:sz w:val="24"/>
          <w:szCs w:val="24"/>
          <w:lang w:val="pt-PT" w:eastAsia="en-US"/>
          <w14:textOutline w14:w="0" w14:cap="rnd" w14:cmpd="sng" w14:algn="ctr">
            <w14:noFill/>
            <w14:prstDash w14:val="solid"/>
            <w14:bevel/>
          </w14:textOutline>
        </w:rPr>
        <w:t>s.</w:t>
      </w:r>
      <w:r>
        <w:rPr>
          <w:rFonts w:cs="Arial"/>
          <w:color w:val="auto"/>
          <w:sz w:val="24"/>
          <w:szCs w:val="24"/>
          <w:lang w:val="de-DE" w:eastAsia="en-US"/>
          <w14:textOutline w14:w="0" w14:cap="rnd" w14:cmpd="sng" w14:algn="ctr">
            <w14:noFill/>
            <w14:prstDash w14:val="solid"/>
            <w14:bevel/>
          </w14:textOutline>
        </w:rPr>
        <w:br/>
      </w:r>
    </w:p>
    <w:p w14:paraId="0110488C" w14:textId="77777777" w:rsidR="00925317" w:rsidRPr="00A53993" w:rsidRDefault="001C1CED" w:rsidP="00A53993">
      <w:pPr>
        <w:pStyle w:val="CuerpoA"/>
        <w:spacing w:before="360" w:after="240"/>
        <w:jc w:val="both"/>
        <w:rPr>
          <w:rStyle w:val="Ninguno"/>
          <w:rFonts w:cs="Arial"/>
          <w:b/>
          <w:bCs/>
          <w:sz w:val="24"/>
          <w:szCs w:val="24"/>
        </w:rPr>
      </w:pPr>
      <w:r w:rsidRPr="00A53993">
        <w:rPr>
          <w:rStyle w:val="Ninguno"/>
          <w:rFonts w:cs="Arial"/>
          <w:b/>
          <w:bCs/>
          <w:sz w:val="24"/>
          <w:szCs w:val="24"/>
        </w:rPr>
        <w:t>POR ELLO:</w:t>
      </w:r>
    </w:p>
    <w:p w14:paraId="5C585EB6" w14:textId="40DB4FB1" w:rsidR="00765CC9" w:rsidRPr="00A53993" w:rsidRDefault="001C1CED" w:rsidP="00A53993">
      <w:pPr>
        <w:pStyle w:val="CuerpoA"/>
        <w:spacing w:before="360" w:after="240"/>
        <w:jc w:val="center"/>
        <w:rPr>
          <w:rFonts w:cs="Arial"/>
          <w:sz w:val="24"/>
          <w:szCs w:val="24"/>
        </w:rPr>
      </w:pPr>
      <w:r w:rsidRPr="00A53993">
        <w:rPr>
          <w:rStyle w:val="Ninguno"/>
          <w:rFonts w:cs="Arial"/>
          <w:b/>
          <w:bCs/>
          <w:sz w:val="24"/>
          <w:szCs w:val="24"/>
        </w:rPr>
        <w:t xml:space="preserve">EL </w:t>
      </w:r>
      <w:r w:rsidR="00351B15" w:rsidRPr="00A53993">
        <w:rPr>
          <w:rStyle w:val="Ninguno"/>
          <w:rFonts w:cs="Arial"/>
          <w:b/>
          <w:bCs/>
          <w:sz w:val="24"/>
          <w:szCs w:val="24"/>
        </w:rPr>
        <w:t xml:space="preserve">BLOQUE DE LA LIBERTAD AVANZA PROPONE EL SIGUIENTE PROYECTO </w:t>
      </w:r>
      <w:r w:rsidRPr="00A53993">
        <w:rPr>
          <w:rStyle w:val="Ninguno"/>
          <w:rFonts w:cs="Arial"/>
          <w:b/>
          <w:bCs/>
          <w:sz w:val="24"/>
          <w:szCs w:val="24"/>
        </w:rPr>
        <w:t>DE COMUNICACIÓN</w:t>
      </w:r>
    </w:p>
    <w:p w14:paraId="1627003B" w14:textId="799A659D" w:rsidR="00351B15" w:rsidRPr="00A53993" w:rsidRDefault="00351B15" w:rsidP="00A53993">
      <w:pPr>
        <w:pStyle w:val="Cuerpo"/>
        <w:jc w:val="both"/>
        <w:rPr>
          <w:rFonts w:cs="Arial"/>
          <w:sz w:val="24"/>
          <w:szCs w:val="24"/>
          <w:lang w:val="es-ES_tradnl"/>
        </w:rPr>
      </w:pPr>
      <w:r w:rsidRPr="00A53993">
        <w:rPr>
          <w:rStyle w:val="Ninguno"/>
          <w:rFonts w:cs="Arial"/>
          <w:b/>
          <w:bCs/>
          <w:sz w:val="24"/>
          <w:szCs w:val="24"/>
        </w:rPr>
        <w:t>ARTÍCULO 1°</w:t>
      </w:r>
      <w:r w:rsidRPr="00A53993">
        <w:rPr>
          <w:rFonts w:cs="Arial"/>
          <w:sz w:val="24"/>
          <w:szCs w:val="24"/>
        </w:rPr>
        <w:t xml:space="preserve"> </w:t>
      </w:r>
      <w:r w:rsidRPr="00A53993">
        <w:rPr>
          <w:rFonts w:cs="Arial"/>
          <w:sz w:val="24"/>
          <w:szCs w:val="24"/>
        </w:rPr>
        <w:t>Solicí</w:t>
      </w:r>
      <w:r w:rsidRPr="00A53993">
        <w:rPr>
          <w:rFonts w:cs="Arial"/>
          <w:sz w:val="24"/>
          <w:szCs w:val="24"/>
          <w:lang w:val="es-ES_tradnl"/>
        </w:rPr>
        <w:t xml:space="preserve">tase al Departamento Ejecutivo Municipal que, a </w:t>
      </w:r>
      <w:proofErr w:type="spellStart"/>
      <w:r w:rsidRPr="00A53993">
        <w:rPr>
          <w:rFonts w:cs="Arial"/>
          <w:sz w:val="24"/>
          <w:szCs w:val="24"/>
          <w:lang w:val="es-ES_tradnl"/>
        </w:rPr>
        <w:t>trav</w:t>
      </w:r>
      <w:proofErr w:type="spellEnd"/>
      <w:r w:rsidRPr="00A53993">
        <w:rPr>
          <w:rFonts w:cs="Arial"/>
          <w:sz w:val="24"/>
          <w:szCs w:val="24"/>
          <w:lang w:val="fr-FR"/>
        </w:rPr>
        <w:t>é</w:t>
      </w:r>
      <w:r w:rsidRPr="00A53993">
        <w:rPr>
          <w:rFonts w:cs="Arial"/>
          <w:sz w:val="24"/>
          <w:szCs w:val="24"/>
          <w:lang w:val="es-ES_tradnl"/>
        </w:rPr>
        <w:t xml:space="preserve">s del </w:t>
      </w:r>
      <w:r w:rsidRPr="00A53993">
        <w:rPr>
          <w:rFonts w:cs="Arial"/>
          <w:sz w:val="24"/>
          <w:szCs w:val="24"/>
        </w:rPr>
        <w:t>á</w:t>
      </w:r>
      <w:r w:rsidRPr="00A53993">
        <w:rPr>
          <w:rFonts w:cs="Arial"/>
          <w:sz w:val="24"/>
          <w:szCs w:val="24"/>
          <w:lang w:val="es-ES_tradnl"/>
        </w:rPr>
        <w:t>rea de Obras y Servicios P</w:t>
      </w:r>
      <w:r w:rsidRPr="00A53993">
        <w:rPr>
          <w:rFonts w:cs="Arial"/>
          <w:sz w:val="24"/>
          <w:szCs w:val="24"/>
        </w:rPr>
        <w:t>ú</w:t>
      </w:r>
      <w:proofErr w:type="spellStart"/>
      <w:r w:rsidRPr="00A53993">
        <w:rPr>
          <w:rFonts w:cs="Arial"/>
          <w:sz w:val="24"/>
          <w:szCs w:val="24"/>
          <w:lang w:val="es-ES_tradnl"/>
        </w:rPr>
        <w:t>blicos</w:t>
      </w:r>
      <w:proofErr w:type="spellEnd"/>
      <w:r w:rsidRPr="00A53993">
        <w:rPr>
          <w:rFonts w:cs="Arial"/>
          <w:sz w:val="24"/>
          <w:szCs w:val="24"/>
          <w:lang w:val="es-ES_tradnl"/>
        </w:rPr>
        <w:t xml:space="preserve">, proceda de forma urgente al bacheo, reparación y puesta en valor de la calzada sobre la Avenida Lastra en su sentido de circulación Este a Oeste (mano desde la Costanera/Laguna hacia el Centro), en virtud de la rotura </w:t>
      </w:r>
      <w:proofErr w:type="spellStart"/>
      <w:r w:rsidRPr="00A53993">
        <w:rPr>
          <w:rFonts w:cs="Arial"/>
          <w:sz w:val="24"/>
          <w:szCs w:val="24"/>
          <w:lang w:val="es-ES_tradnl"/>
        </w:rPr>
        <w:t>asf</w:t>
      </w:r>
      <w:proofErr w:type="spellEnd"/>
      <w:r w:rsidRPr="00A53993">
        <w:rPr>
          <w:rFonts w:cs="Arial"/>
          <w:sz w:val="24"/>
          <w:szCs w:val="24"/>
        </w:rPr>
        <w:t>á</w:t>
      </w:r>
      <w:proofErr w:type="spellStart"/>
      <w:r w:rsidRPr="00A53993">
        <w:rPr>
          <w:rFonts w:cs="Arial"/>
          <w:sz w:val="24"/>
          <w:szCs w:val="24"/>
          <w:lang w:val="es-ES_tradnl"/>
        </w:rPr>
        <w:t>ltica</w:t>
      </w:r>
      <w:proofErr w:type="spellEnd"/>
      <w:r w:rsidRPr="00A53993">
        <w:rPr>
          <w:rFonts w:cs="Arial"/>
          <w:sz w:val="24"/>
          <w:szCs w:val="24"/>
          <w:lang w:val="es-ES_tradnl"/>
        </w:rPr>
        <w:t xml:space="preserve"> de gravedad detallada en los considerandos.</w:t>
      </w:r>
    </w:p>
    <w:p w14:paraId="4DB39ED9" w14:textId="2D92901D" w:rsidR="00765CC9" w:rsidRPr="00A53993" w:rsidRDefault="001C1CED" w:rsidP="00A53993">
      <w:pPr>
        <w:pStyle w:val="Cuerpo"/>
        <w:jc w:val="both"/>
        <w:rPr>
          <w:rFonts w:cs="Arial"/>
          <w:sz w:val="24"/>
          <w:szCs w:val="24"/>
        </w:rPr>
      </w:pPr>
      <w:r w:rsidRPr="00A53993">
        <w:rPr>
          <w:rStyle w:val="Ninguno"/>
          <w:rFonts w:cs="Arial"/>
          <w:b/>
          <w:bCs/>
          <w:sz w:val="24"/>
          <w:szCs w:val="24"/>
        </w:rPr>
        <w:t>A</w:t>
      </w:r>
      <w:r w:rsidR="00351B15" w:rsidRPr="00A53993">
        <w:rPr>
          <w:rStyle w:val="Ninguno"/>
          <w:rFonts w:cs="Arial"/>
          <w:b/>
          <w:bCs/>
          <w:sz w:val="24"/>
          <w:szCs w:val="24"/>
        </w:rPr>
        <w:t>RTÍCULO 2°</w:t>
      </w:r>
      <w:r w:rsidR="00351B15" w:rsidRPr="00A53993">
        <w:rPr>
          <w:rFonts w:cs="Arial"/>
          <w:sz w:val="24"/>
          <w:szCs w:val="24"/>
        </w:rPr>
        <w:t xml:space="preserve"> </w:t>
      </w:r>
      <w:r w:rsidR="00351B15" w:rsidRPr="00A53993">
        <w:rPr>
          <w:rFonts w:cs="Arial"/>
          <w:sz w:val="24"/>
          <w:szCs w:val="24"/>
        </w:rPr>
        <w:t>Disp</w:t>
      </w:r>
      <w:proofErr w:type="spellStart"/>
      <w:r w:rsidR="00351B15" w:rsidRPr="00A53993">
        <w:rPr>
          <w:rFonts w:cs="Arial"/>
          <w:sz w:val="24"/>
          <w:szCs w:val="24"/>
          <w:lang w:val="es-ES_tradnl"/>
        </w:rPr>
        <w:t>óngase</w:t>
      </w:r>
      <w:proofErr w:type="spellEnd"/>
      <w:r w:rsidR="00351B15" w:rsidRPr="00A53993">
        <w:rPr>
          <w:rFonts w:cs="Arial"/>
          <w:sz w:val="24"/>
          <w:szCs w:val="24"/>
          <w:lang w:val="es-ES_tradnl"/>
        </w:rPr>
        <w:t xml:space="preserve"> de inmediato, y hasta tanto se </w:t>
      </w:r>
      <w:proofErr w:type="spellStart"/>
      <w:r w:rsidR="00351B15" w:rsidRPr="00A53993">
        <w:rPr>
          <w:rFonts w:cs="Arial"/>
          <w:sz w:val="24"/>
          <w:szCs w:val="24"/>
          <w:lang w:val="es-ES_tradnl"/>
        </w:rPr>
        <w:t>efect</w:t>
      </w:r>
      <w:proofErr w:type="spellEnd"/>
      <w:r w:rsidR="00351B15" w:rsidRPr="00A53993">
        <w:rPr>
          <w:rFonts w:cs="Arial"/>
          <w:sz w:val="24"/>
          <w:szCs w:val="24"/>
        </w:rPr>
        <w:t>ú</w:t>
      </w:r>
      <w:proofErr w:type="spellStart"/>
      <w:r w:rsidR="00351B15" w:rsidRPr="00A53993">
        <w:rPr>
          <w:rFonts w:cs="Arial"/>
          <w:sz w:val="24"/>
          <w:szCs w:val="24"/>
          <w:lang w:val="es-ES_tradnl"/>
        </w:rPr>
        <w:t>e</w:t>
      </w:r>
      <w:proofErr w:type="spellEnd"/>
      <w:r w:rsidR="00351B15" w:rsidRPr="00A53993">
        <w:rPr>
          <w:rFonts w:cs="Arial"/>
          <w:sz w:val="24"/>
          <w:szCs w:val="24"/>
          <w:lang w:val="es-ES_tradnl"/>
        </w:rPr>
        <w:t xml:space="preserve"> la </w:t>
      </w:r>
      <w:proofErr w:type="spellStart"/>
      <w:r w:rsidR="00351B15" w:rsidRPr="00A53993">
        <w:rPr>
          <w:rFonts w:cs="Arial"/>
          <w:sz w:val="24"/>
          <w:szCs w:val="24"/>
          <w:lang w:val="es-ES_tradnl"/>
        </w:rPr>
        <w:t>reparació</w:t>
      </w:r>
      <w:proofErr w:type="spellEnd"/>
      <w:r w:rsidR="00351B15" w:rsidRPr="00A53993">
        <w:rPr>
          <w:rFonts w:cs="Arial"/>
          <w:sz w:val="24"/>
          <w:szCs w:val="24"/>
          <w:lang w:val="it-IT"/>
        </w:rPr>
        <w:t>n definitiva, la se</w:t>
      </w:r>
      <w:r w:rsidR="00351B15" w:rsidRPr="00A53993">
        <w:rPr>
          <w:rFonts w:cs="Arial"/>
          <w:sz w:val="24"/>
          <w:szCs w:val="24"/>
          <w:lang w:val="es-ES_tradnl"/>
        </w:rPr>
        <w:t>ñ</w:t>
      </w:r>
      <w:r w:rsidR="00351B15" w:rsidRPr="00A53993">
        <w:rPr>
          <w:rFonts w:cs="Arial"/>
          <w:sz w:val="24"/>
          <w:szCs w:val="24"/>
        </w:rPr>
        <w:t>alizaci</w:t>
      </w:r>
      <w:proofErr w:type="spellStart"/>
      <w:r w:rsidR="00351B15" w:rsidRPr="00A53993">
        <w:rPr>
          <w:rFonts w:cs="Arial"/>
          <w:sz w:val="24"/>
          <w:szCs w:val="24"/>
          <w:lang w:val="es-ES_tradnl"/>
        </w:rPr>
        <w:t>ón</w:t>
      </w:r>
      <w:proofErr w:type="spellEnd"/>
      <w:r w:rsidR="00351B15" w:rsidRPr="00A53993">
        <w:rPr>
          <w:rFonts w:cs="Arial"/>
          <w:sz w:val="24"/>
          <w:szCs w:val="24"/>
          <w:lang w:val="es-ES_tradnl"/>
        </w:rPr>
        <w:t xml:space="preserve"> transitoria de peligro correspondiente sobre la traza afectada, con el objeto de alertar a los conductores y prevenir posibles incidentes de </w:t>
      </w:r>
      <w:proofErr w:type="spellStart"/>
      <w:r w:rsidR="00351B15" w:rsidRPr="00A53993">
        <w:rPr>
          <w:rFonts w:cs="Arial"/>
          <w:sz w:val="24"/>
          <w:szCs w:val="24"/>
          <w:lang w:val="es-ES_tradnl"/>
        </w:rPr>
        <w:t>tr</w:t>
      </w:r>
      <w:proofErr w:type="spellEnd"/>
      <w:r w:rsidR="00351B15" w:rsidRPr="00A53993">
        <w:rPr>
          <w:rFonts w:cs="Arial"/>
          <w:sz w:val="24"/>
          <w:szCs w:val="24"/>
        </w:rPr>
        <w:t>á</w:t>
      </w:r>
      <w:r w:rsidR="00351B15" w:rsidRPr="00A53993">
        <w:rPr>
          <w:rFonts w:cs="Arial"/>
          <w:sz w:val="24"/>
          <w:szCs w:val="24"/>
          <w:lang w:val="it-IT"/>
        </w:rPr>
        <w:t>nsito.</w:t>
      </w:r>
    </w:p>
    <w:p w14:paraId="37E67947" w14:textId="40229999" w:rsidR="00765CC9" w:rsidRPr="00A53993" w:rsidRDefault="00351B15" w:rsidP="00A53993">
      <w:pPr>
        <w:pStyle w:val="CuerpoA"/>
        <w:spacing w:before="120" w:after="120"/>
        <w:jc w:val="both"/>
        <w:rPr>
          <w:rFonts w:cs="Arial"/>
          <w:sz w:val="24"/>
          <w:szCs w:val="24"/>
        </w:rPr>
      </w:pPr>
      <w:r w:rsidRPr="00A53993">
        <w:rPr>
          <w:rStyle w:val="Ninguno"/>
          <w:rFonts w:cs="Arial"/>
          <w:b/>
          <w:bCs/>
          <w:sz w:val="24"/>
          <w:szCs w:val="24"/>
        </w:rPr>
        <w:t>ARTÍCULO 3°.</w:t>
      </w:r>
      <w:r w:rsidR="001C1CED" w:rsidRPr="00A53993">
        <w:rPr>
          <w:rStyle w:val="Ninguno"/>
          <w:rFonts w:cs="Arial"/>
          <w:b/>
          <w:bCs/>
          <w:sz w:val="24"/>
          <w:szCs w:val="24"/>
        </w:rPr>
        <w:t xml:space="preserve"> </w:t>
      </w:r>
      <w:r w:rsidR="001C1CED" w:rsidRPr="00A53993">
        <w:rPr>
          <w:rStyle w:val="NingunoA"/>
          <w:rFonts w:cs="Arial"/>
          <w:sz w:val="24"/>
          <w:szCs w:val="24"/>
        </w:rPr>
        <w:t>De forma.</w:t>
      </w:r>
      <w:bookmarkStart w:id="0" w:name="_GoBack"/>
      <w:bookmarkEnd w:id="0"/>
    </w:p>
    <w:sectPr w:rsidR="00765CC9" w:rsidRPr="00A53993">
      <w:head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ECF3C" w14:textId="77777777" w:rsidR="001C1CED" w:rsidRDefault="001C1CED">
      <w:r>
        <w:separator/>
      </w:r>
    </w:p>
  </w:endnote>
  <w:endnote w:type="continuationSeparator" w:id="0">
    <w:p w14:paraId="6B6E49AC" w14:textId="77777777" w:rsidR="001C1CED" w:rsidRDefault="001C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148E3" w14:textId="77777777" w:rsidR="001C1CED" w:rsidRDefault="001C1CED">
      <w:r>
        <w:separator/>
      </w:r>
    </w:p>
  </w:footnote>
  <w:footnote w:type="continuationSeparator" w:id="0">
    <w:p w14:paraId="343F6EC6" w14:textId="77777777" w:rsidR="001C1CED" w:rsidRDefault="001C1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B860A" w14:textId="6A91ACF9" w:rsidR="00925317" w:rsidRDefault="00925317">
    <w:pPr>
      <w:pStyle w:val="Encabezado"/>
    </w:pPr>
    <w:r w:rsidRPr="00925317">
      <w:rPr>
        <w:rStyle w:val="Ninguno"/>
        <w:rFonts w:ascii="Calibri" w:hAnsi="Calibri"/>
        <w:noProof/>
        <w:lang w:val="es-AR" w:eastAsia="es-AR"/>
      </w:rPr>
      <w:drawing>
        <wp:anchor distT="0" distB="0" distL="114300" distR="114300" simplePos="0" relativeHeight="251658240" behindDoc="1" locked="0" layoutInCell="1" allowOverlap="1" wp14:anchorId="6FBAF414" wp14:editId="67AD624D">
          <wp:simplePos x="0" y="0"/>
          <wp:positionH relativeFrom="column">
            <wp:posOffset>2689860</wp:posOffset>
          </wp:positionH>
          <wp:positionV relativeFrom="paragraph">
            <wp:posOffset>-358140</wp:posOffset>
          </wp:positionV>
          <wp:extent cx="694691" cy="597535"/>
          <wp:effectExtent l="0" t="0" r="0" b="0"/>
          <wp:wrapTight wrapText="bothSides">
            <wp:wrapPolygon edited="0">
              <wp:start x="0" y="0"/>
              <wp:lineTo x="0" y="20659"/>
              <wp:lineTo x="20731" y="20659"/>
              <wp:lineTo x="20731" y="0"/>
              <wp:lineTo x="0" y="0"/>
            </wp:wrapPolygon>
          </wp:wrapTight>
          <wp:docPr id="1073741825" name="officeArt object" descr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2" descr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1" cy="5975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6F1D26" w14:textId="77777777" w:rsidR="00925317" w:rsidRDefault="00925317">
    <w:pPr>
      <w:pStyle w:val="Encabezado"/>
    </w:pPr>
  </w:p>
  <w:p w14:paraId="4AEEF549" w14:textId="77777777" w:rsidR="00925317" w:rsidRPr="00925317" w:rsidRDefault="00925317" w:rsidP="00925317">
    <w:pPr>
      <w:pStyle w:val="Cuerp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60"/>
      </w:tabs>
      <w:spacing w:after="160" w:line="259" w:lineRule="auto"/>
      <w:jc w:val="center"/>
      <w:rPr>
        <w:rStyle w:val="Ninguno"/>
        <w:rFonts w:ascii="Calibri" w:eastAsia="Calibri" w:hAnsi="Calibri" w:cs="Calibri"/>
      </w:rPr>
    </w:pPr>
    <w:r w:rsidRPr="00925317">
      <w:rPr>
        <w:rStyle w:val="Ninguno"/>
        <w:rFonts w:ascii="Calibri" w:hAnsi="Calibri"/>
      </w:rPr>
      <w:t>Honorable Concejo Deliberante</w:t>
    </w:r>
  </w:p>
  <w:p w14:paraId="4C44C1D8" w14:textId="77777777" w:rsidR="00925317" w:rsidRPr="00925317" w:rsidRDefault="00925317" w:rsidP="00925317">
    <w:pPr>
      <w:pStyle w:val="Cuerp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60"/>
      </w:tabs>
      <w:spacing w:after="160" w:line="259" w:lineRule="auto"/>
      <w:jc w:val="center"/>
      <w:rPr>
        <w:rStyle w:val="Ninguno"/>
        <w:rFonts w:ascii="Calibri" w:eastAsia="Calibri" w:hAnsi="Calibri" w:cs="Calibri"/>
      </w:rPr>
    </w:pPr>
    <w:r w:rsidRPr="00925317">
      <w:rPr>
        <w:rStyle w:val="Ninguno"/>
        <w:rFonts w:ascii="Calibri" w:hAnsi="Calibri"/>
      </w:rPr>
      <w:t xml:space="preserve">Belgrano 17- Bloque </w:t>
    </w:r>
    <w:r w:rsidRPr="00925317">
      <w:rPr>
        <w:rStyle w:val="Ninguno"/>
        <w:rFonts w:ascii="Arial Unicode MS" w:hAnsi="Arial Unicode MS"/>
        <w:rtl/>
      </w:rPr>
      <w:t>“</w:t>
    </w:r>
    <w:r w:rsidRPr="00925317">
      <w:rPr>
        <w:rStyle w:val="Ninguno"/>
        <w:rFonts w:ascii="Calibri" w:hAnsi="Calibri"/>
      </w:rPr>
      <w:t>La Libertad Avanza”</w:t>
    </w:r>
  </w:p>
  <w:p w14:paraId="04CD4A86" w14:textId="77777777" w:rsidR="00925317" w:rsidRPr="00925317" w:rsidRDefault="00925317" w:rsidP="00925317">
    <w:pPr>
      <w:pStyle w:val="Cuerp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60"/>
      </w:tabs>
      <w:spacing w:after="160" w:line="259" w:lineRule="auto"/>
      <w:jc w:val="center"/>
      <w:rPr>
        <w:rStyle w:val="Ninguno"/>
        <w:rFonts w:ascii="Calibri" w:hAnsi="Calibri"/>
      </w:rPr>
    </w:pPr>
    <w:r w:rsidRPr="00925317">
      <w:rPr>
        <w:rStyle w:val="Ninguno"/>
        <w:rFonts w:ascii="Arial Unicode MS" w:hAnsi="Arial Unicode MS"/>
        <w:rtl/>
      </w:rPr>
      <w:t>“</w:t>
    </w:r>
    <w:r w:rsidRPr="00925317">
      <w:rPr>
        <w:rStyle w:val="Ninguno"/>
        <w:rFonts w:ascii="Calibri" w:hAnsi="Calibri"/>
      </w:rPr>
      <w:t xml:space="preserve">2026: Año del 200° Aniversario de la Escuela Primaria N° 1 </w:t>
    </w:r>
    <w:r w:rsidRPr="00925317">
      <w:rPr>
        <w:rStyle w:val="Ninguno"/>
        <w:rFonts w:ascii="Arial Unicode MS" w:hAnsi="Arial Unicode MS"/>
        <w:rtl/>
      </w:rPr>
      <w:t>“</w:t>
    </w:r>
    <w:r w:rsidRPr="00925317">
      <w:rPr>
        <w:rStyle w:val="Ninguno"/>
        <w:rFonts w:ascii="Calibri" w:hAnsi="Calibri"/>
      </w:rPr>
      <w:t>Bernardino Rivadavia”</w:t>
    </w:r>
  </w:p>
  <w:p w14:paraId="0E7A04DE" w14:textId="0250A334" w:rsidR="00925317" w:rsidRPr="00925317" w:rsidRDefault="00925317">
    <w:pPr>
      <w:pStyle w:val="Encabezado"/>
      <w:rPr>
        <w:lang w:val="es-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C9"/>
    <w:rsid w:val="000A2FAB"/>
    <w:rsid w:val="001C1CED"/>
    <w:rsid w:val="00351B15"/>
    <w:rsid w:val="003A1F7E"/>
    <w:rsid w:val="00643892"/>
    <w:rsid w:val="00765CC9"/>
    <w:rsid w:val="00925317"/>
    <w:rsid w:val="00A5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2AD59"/>
  <w15:docId w15:val="{8E40BA87-4480-4CB1-A08F-99ABF98E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</w:style>
  <w:style w:type="character" w:customStyle="1" w:styleId="NingunoA">
    <w:name w:val="Ninguno A"/>
    <w:basedOn w:val="Ninguno"/>
  </w:style>
  <w:style w:type="paragraph" w:styleId="Encabezado">
    <w:name w:val="header"/>
    <w:basedOn w:val="Normal"/>
    <w:link w:val="EncabezadoCar"/>
    <w:uiPriority w:val="99"/>
    <w:unhideWhenUsed/>
    <w:rsid w:val="009253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5317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9253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5317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1B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1B15"/>
    <w:rPr>
      <w:rFonts w:ascii="Segoe UI" w:hAnsi="Segoe UI" w:cs="Segoe UI"/>
      <w:sz w:val="18"/>
      <w:szCs w:val="18"/>
      <w:lang w:val="en-US" w:eastAsia="en-US"/>
    </w:rPr>
  </w:style>
  <w:style w:type="paragraph" w:customStyle="1" w:styleId="Cuerpo">
    <w:name w:val="Cuerpo"/>
    <w:rsid w:val="00351B15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kartman smith</dc:creator>
  <cp:lastModifiedBy>kartman smith</cp:lastModifiedBy>
  <cp:revision>2</cp:revision>
  <cp:lastPrinted>2026-08-25T13:25:00Z</cp:lastPrinted>
  <dcterms:created xsi:type="dcterms:W3CDTF">2026-08-25T14:25:00Z</dcterms:created>
  <dcterms:modified xsi:type="dcterms:W3CDTF">2026-08-25T14:25:00Z</dcterms:modified>
</cp:coreProperties>
</file>