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022958BC" w:rsidR="00A33D3B" w:rsidRPr="00C64720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C64720">
        <w:rPr>
          <w:rFonts w:ascii="Arial" w:eastAsia="Arial" w:hAnsi="Arial" w:cs="Arial"/>
          <w:lang w:val="es-ES"/>
        </w:rPr>
        <w:t xml:space="preserve">Chascomús, </w:t>
      </w:r>
      <w:r w:rsidR="00E61BA9" w:rsidRPr="00C64720">
        <w:rPr>
          <w:rFonts w:ascii="Arial" w:eastAsia="Arial" w:hAnsi="Arial" w:cs="Arial"/>
          <w:lang w:val="es-ES"/>
        </w:rPr>
        <w:t>2</w:t>
      </w:r>
      <w:r w:rsidR="008F7966" w:rsidRPr="00C64720">
        <w:rPr>
          <w:rFonts w:ascii="Arial" w:eastAsia="Arial" w:hAnsi="Arial" w:cs="Arial"/>
          <w:lang w:val="es-ES"/>
        </w:rPr>
        <w:t>1</w:t>
      </w:r>
      <w:r w:rsidRPr="00C64720">
        <w:rPr>
          <w:rFonts w:ascii="Arial" w:eastAsia="Arial" w:hAnsi="Arial" w:cs="Arial"/>
          <w:lang w:val="es-ES"/>
        </w:rPr>
        <w:t xml:space="preserve"> de </w:t>
      </w:r>
      <w:proofErr w:type="gramStart"/>
      <w:r w:rsidR="00C64720" w:rsidRPr="00C64720">
        <w:rPr>
          <w:rFonts w:ascii="Arial" w:eastAsia="Arial" w:hAnsi="Arial" w:cs="Arial"/>
          <w:lang w:val="es-ES"/>
        </w:rPr>
        <w:t>Octubre</w:t>
      </w:r>
      <w:proofErr w:type="gramEnd"/>
      <w:r w:rsidRPr="00C64720">
        <w:rPr>
          <w:rFonts w:ascii="Arial" w:eastAsia="Arial" w:hAnsi="Arial" w:cs="Arial"/>
          <w:lang w:val="es-ES"/>
        </w:rPr>
        <w:t xml:space="preserve"> de 2024</w:t>
      </w:r>
    </w:p>
    <w:p w14:paraId="09287B45" w14:textId="77777777" w:rsidR="00A33D3B" w:rsidRPr="00C64720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C64720">
        <w:rPr>
          <w:rFonts w:ascii="Arial" w:eastAsia="Arial" w:hAnsi="Arial" w:cs="Arial"/>
          <w:lang w:val="es-ES"/>
        </w:rPr>
        <w:t>Sr. Presidente del</w:t>
      </w:r>
    </w:p>
    <w:p w14:paraId="710DBBF0" w14:textId="77777777" w:rsidR="00A33D3B" w:rsidRPr="00C64720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C64720">
        <w:rPr>
          <w:rFonts w:ascii="Arial" w:eastAsia="Arial" w:hAnsi="Arial" w:cs="Arial"/>
          <w:lang w:val="es-ES"/>
        </w:rPr>
        <w:t>Honorable Concejo Deliberante</w:t>
      </w:r>
    </w:p>
    <w:p w14:paraId="36EFD708" w14:textId="77777777" w:rsidR="00A33D3B" w:rsidRPr="00C64720" w:rsidRDefault="00A33D3B" w:rsidP="00A33D3B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C64720">
        <w:rPr>
          <w:rFonts w:ascii="Arial" w:eastAsia="Arial" w:hAnsi="Arial" w:cs="Arial"/>
          <w:b/>
          <w:lang w:val="es-ES"/>
        </w:rPr>
        <w:t>SANUCCI ANDRES</w:t>
      </w:r>
    </w:p>
    <w:p w14:paraId="2A1916AA" w14:textId="77777777" w:rsidR="00A33D3B" w:rsidRPr="00C64720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C64720">
        <w:rPr>
          <w:rFonts w:ascii="Arial" w:eastAsia="Arial" w:hAnsi="Arial" w:cs="Arial"/>
          <w:b/>
          <w:lang w:val="es-ES"/>
        </w:rPr>
        <w:t>S/D.</w:t>
      </w:r>
    </w:p>
    <w:p w14:paraId="1F87398C" w14:textId="77777777" w:rsidR="00A33D3B" w:rsidRPr="00C64720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C64720">
        <w:rPr>
          <w:rFonts w:ascii="Arial" w:eastAsia="Arial" w:hAnsi="Arial" w:cs="Arial"/>
          <w:lang w:val="es-ES"/>
        </w:rPr>
        <w:t>De nuestra consideración:</w:t>
      </w:r>
    </w:p>
    <w:p w14:paraId="6251AAED" w14:textId="5015C12C" w:rsidR="00020EC1" w:rsidRPr="00C64720" w:rsidRDefault="00A33D3B" w:rsidP="00020E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C64720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</w:t>
      </w:r>
      <w:proofErr w:type="spellStart"/>
      <w:r w:rsidR="00020EC1" w:rsidRPr="00C64720">
        <w:rPr>
          <w:rFonts w:ascii="Arial" w:eastAsia="Arial" w:hAnsi="Arial" w:cs="Arial"/>
          <w:color w:val="000000"/>
          <w:lang w:val="es-ES"/>
        </w:rPr>
        <w:t>dia</w:t>
      </w:r>
      <w:proofErr w:type="spellEnd"/>
      <w:r w:rsidR="00020EC1" w:rsidRPr="00C64720">
        <w:rPr>
          <w:rFonts w:ascii="Arial" w:eastAsia="Arial" w:hAnsi="Arial" w:cs="Arial"/>
          <w:color w:val="000000"/>
          <w:lang w:val="es-ES"/>
        </w:rPr>
        <w:t>:</w:t>
      </w:r>
    </w:p>
    <w:p w14:paraId="43660865" w14:textId="77777777" w:rsidR="00020EC1" w:rsidRPr="00C64720" w:rsidRDefault="00020EC1" w:rsidP="00020E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</w:p>
    <w:p w14:paraId="72B50267" w14:textId="34CCFFB7" w:rsidR="00020EC1" w:rsidRPr="00832CDE" w:rsidRDefault="00020EC1" w:rsidP="00020EC1">
      <w:pPr>
        <w:spacing w:line="360" w:lineRule="auto"/>
        <w:jc w:val="both"/>
        <w:rPr>
          <w:rFonts w:ascii="Arial" w:hAnsi="Arial" w:cs="Arial"/>
          <w:lang w:val="es-ES"/>
        </w:rPr>
      </w:pPr>
      <w:r w:rsidRPr="00832CDE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SOLICITE AL DEPARTAMENTO EJECUTIVO </w:t>
      </w:r>
      <w:r w:rsidR="00C64720" w:rsidRPr="00832CDE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EXTIÉNDASE LA RED DE AGUA POTABLE EN EL BARRIO CABALLITO BLANCO</w:t>
      </w:r>
      <w:r w:rsidR="007127D2" w:rsidRPr="00832CDE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</w:t>
      </w:r>
      <w:r w:rsidRPr="00832CDE">
        <w:rPr>
          <w:rFonts w:ascii="Arial" w:hAnsi="Arial" w:cs="Arial"/>
          <w:lang w:val="es-ES"/>
        </w:rPr>
        <w:t xml:space="preserve"> </w:t>
      </w:r>
    </w:p>
    <w:p w14:paraId="53AF077C" w14:textId="138969D4" w:rsidR="00425900" w:rsidRPr="00832CDE" w:rsidRDefault="00425900" w:rsidP="00425900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832CDE">
        <w:rPr>
          <w:rFonts w:ascii="Arial" w:hAnsi="Arial" w:cs="Arial"/>
          <w:b/>
          <w:bCs/>
          <w:lang w:val="es-ES"/>
        </w:rPr>
        <w:t xml:space="preserve">VISTO:  </w:t>
      </w:r>
    </w:p>
    <w:p w14:paraId="5B35A568" w14:textId="537F6D12" w:rsidR="00020EC1" w:rsidRPr="00832CDE" w:rsidRDefault="00C64720" w:rsidP="00425900">
      <w:pPr>
        <w:spacing w:line="360" w:lineRule="auto"/>
        <w:ind w:firstLine="708"/>
        <w:jc w:val="both"/>
        <w:rPr>
          <w:rFonts w:ascii="Arial" w:hAnsi="Arial" w:cs="Arial"/>
          <w:b/>
          <w:lang w:val="es-ES"/>
        </w:rPr>
      </w:pPr>
      <w:r w:rsidRPr="00832CDE">
        <w:rPr>
          <w:rFonts w:ascii="Tahoma" w:eastAsia="MS Mincho" w:hAnsi="Tahoma" w:cs="Tahoma"/>
          <w:lang w:val="es-ES"/>
        </w:rPr>
        <w:t>El derecho esencial contar con agua potable</w:t>
      </w:r>
      <w:r w:rsidR="00425900" w:rsidRPr="00832CDE">
        <w:rPr>
          <w:rFonts w:ascii="Arial" w:hAnsi="Arial" w:cs="Arial"/>
          <w:lang w:val="es-ES"/>
        </w:rPr>
        <w:t>.</w:t>
      </w:r>
    </w:p>
    <w:p w14:paraId="7BABAF69" w14:textId="77777777" w:rsidR="00FB59C1" w:rsidRPr="00832CDE" w:rsidRDefault="00020EC1" w:rsidP="00FB59C1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832CDE">
        <w:rPr>
          <w:rFonts w:ascii="Arial" w:hAnsi="Arial" w:cs="Arial"/>
          <w:b/>
          <w:lang w:val="es-ES"/>
        </w:rPr>
        <w:t>CONSIDERANDO:</w:t>
      </w:r>
    </w:p>
    <w:p w14:paraId="627BB184" w14:textId="3602581E" w:rsidR="00C64720" w:rsidRPr="00832CDE" w:rsidRDefault="00C64720" w:rsidP="00FB59C1">
      <w:pPr>
        <w:spacing w:line="360" w:lineRule="auto"/>
        <w:jc w:val="both"/>
        <w:rPr>
          <w:rFonts w:ascii="Tahoma" w:eastAsia="MS Mincho" w:hAnsi="Tahoma" w:cs="Tahoma"/>
          <w:lang w:val="es-ES"/>
        </w:rPr>
      </w:pPr>
      <w:r w:rsidRPr="00832CDE">
        <w:rPr>
          <w:rFonts w:ascii="Tahoma" w:eastAsia="MS Mincho" w:hAnsi="Tahoma" w:cs="Tahoma"/>
          <w:lang w:val="es-ES"/>
        </w:rPr>
        <w:t xml:space="preserve">Que es importante la </w:t>
      </w:r>
      <w:proofErr w:type="spellStart"/>
      <w:r w:rsidRPr="00832CDE">
        <w:rPr>
          <w:rFonts w:ascii="Tahoma" w:eastAsia="MS Mincho" w:hAnsi="Tahoma" w:cs="Tahoma"/>
          <w:lang w:val="es-ES"/>
        </w:rPr>
        <w:t>extension</w:t>
      </w:r>
      <w:proofErr w:type="spellEnd"/>
      <w:r w:rsidRPr="00832CDE">
        <w:rPr>
          <w:rFonts w:ascii="Tahoma" w:eastAsia="MS Mincho" w:hAnsi="Tahoma" w:cs="Tahoma"/>
          <w:lang w:val="es-ES"/>
        </w:rPr>
        <w:t xml:space="preserve"> de la red de agua potable para mejorar la Calidad de vida.</w:t>
      </w:r>
    </w:p>
    <w:p w14:paraId="75C90AB9" w14:textId="1DF95E8C" w:rsidR="004536B2" w:rsidRPr="00832CDE" w:rsidRDefault="004536B2" w:rsidP="00FB59C1">
      <w:pPr>
        <w:spacing w:line="360" w:lineRule="auto"/>
        <w:jc w:val="both"/>
        <w:rPr>
          <w:rFonts w:ascii="Tahoma" w:eastAsia="MS Mincho" w:hAnsi="Tahoma" w:cs="Tahoma"/>
          <w:lang w:val="es-ES"/>
        </w:rPr>
      </w:pPr>
      <w:r w:rsidRPr="00832CDE">
        <w:rPr>
          <w:rFonts w:ascii="Tahoma" w:eastAsia="MS Mincho" w:hAnsi="Tahoma" w:cs="Tahoma"/>
          <w:lang w:val="es-ES"/>
        </w:rPr>
        <w:t>Que los vecinos manifiestan que solo cuentan con agua de pozo por bombas, en invierno tuvieron inconvenientes con bajas en las napas,</w:t>
      </w:r>
      <w:r w:rsidR="00AF454D" w:rsidRPr="00832CDE">
        <w:rPr>
          <w:rFonts w:ascii="Tahoma" w:eastAsia="MS Mincho" w:hAnsi="Tahoma" w:cs="Tahoma"/>
          <w:lang w:val="es-ES"/>
        </w:rPr>
        <w:t xml:space="preserve"> por falta de lluvias,</w:t>
      </w:r>
      <w:r w:rsidRPr="00832CDE">
        <w:rPr>
          <w:rFonts w:ascii="Tahoma" w:eastAsia="MS Mincho" w:hAnsi="Tahoma" w:cs="Tahoma"/>
          <w:lang w:val="es-ES"/>
        </w:rPr>
        <w:t xml:space="preserve"> lo que </w:t>
      </w:r>
      <w:proofErr w:type="gramStart"/>
      <w:r w:rsidRPr="00832CDE">
        <w:rPr>
          <w:rFonts w:ascii="Tahoma" w:eastAsia="MS Mincho" w:hAnsi="Tahoma" w:cs="Tahoma"/>
          <w:lang w:val="es-ES"/>
        </w:rPr>
        <w:t>les</w:t>
      </w:r>
      <w:proofErr w:type="gramEnd"/>
      <w:r w:rsidRPr="00832CDE">
        <w:rPr>
          <w:rFonts w:ascii="Tahoma" w:eastAsia="MS Mincho" w:hAnsi="Tahoma" w:cs="Tahoma"/>
          <w:lang w:val="es-ES"/>
        </w:rPr>
        <w:t xml:space="preserve"> trajo complicaciones a la hora de extraer el agua.</w:t>
      </w:r>
    </w:p>
    <w:p w14:paraId="5C150891" w14:textId="7CB2D85A" w:rsidR="00C64720" w:rsidRPr="00832CDE" w:rsidRDefault="00C64720" w:rsidP="00FB59C1">
      <w:pPr>
        <w:spacing w:line="360" w:lineRule="auto"/>
        <w:jc w:val="both"/>
        <w:rPr>
          <w:rFonts w:ascii="Tahoma" w:eastAsia="MS Mincho" w:hAnsi="Tahoma" w:cs="Tahoma"/>
          <w:lang w:val="es-ES"/>
        </w:rPr>
      </w:pPr>
      <w:r w:rsidRPr="00832CDE">
        <w:rPr>
          <w:rFonts w:ascii="Tahoma" w:eastAsia="MS Mincho" w:hAnsi="Tahoma" w:cs="Tahoma"/>
          <w:lang w:val="es-ES"/>
        </w:rPr>
        <w:t>Que los vecinos manifestaron que el caño maestro</w:t>
      </w:r>
      <w:r w:rsidR="00794EF0" w:rsidRPr="00832CDE">
        <w:rPr>
          <w:rFonts w:ascii="Tahoma" w:eastAsia="MS Mincho" w:hAnsi="Tahoma" w:cs="Tahoma"/>
          <w:lang w:val="es-ES"/>
        </w:rPr>
        <w:t xml:space="preserve"> de agua potable </w:t>
      </w:r>
      <w:r w:rsidRPr="00832CDE">
        <w:rPr>
          <w:rFonts w:ascii="Tahoma" w:eastAsia="MS Mincho" w:hAnsi="Tahoma" w:cs="Tahoma"/>
          <w:lang w:val="es-ES"/>
        </w:rPr>
        <w:t xml:space="preserve">pasa por la calle </w:t>
      </w:r>
      <w:r w:rsidR="00794EF0" w:rsidRPr="00832CDE">
        <w:rPr>
          <w:rFonts w:ascii="Tahoma" w:eastAsia="MS Mincho" w:hAnsi="Tahoma" w:cs="Tahoma"/>
          <w:lang w:val="es-ES"/>
        </w:rPr>
        <w:t>Av. De las C</w:t>
      </w:r>
      <w:r w:rsidRPr="00832CDE">
        <w:rPr>
          <w:rFonts w:ascii="Tahoma" w:eastAsia="MS Mincho" w:hAnsi="Tahoma" w:cs="Tahoma"/>
          <w:lang w:val="es-ES"/>
        </w:rPr>
        <w:t xml:space="preserve">ampañas al </w:t>
      </w:r>
      <w:r w:rsidR="00794EF0" w:rsidRPr="00832CDE">
        <w:rPr>
          <w:rFonts w:ascii="Tahoma" w:eastAsia="MS Mincho" w:hAnsi="Tahoma" w:cs="Tahoma"/>
          <w:lang w:val="es-ES"/>
        </w:rPr>
        <w:t>D</w:t>
      </w:r>
      <w:r w:rsidRPr="00832CDE">
        <w:rPr>
          <w:rFonts w:ascii="Tahoma" w:eastAsia="MS Mincho" w:hAnsi="Tahoma" w:cs="Tahoma"/>
          <w:lang w:val="es-ES"/>
        </w:rPr>
        <w:t>esierto.</w:t>
      </w:r>
    </w:p>
    <w:p w14:paraId="2C11BC8B" w14:textId="082A55C5" w:rsidR="00C64720" w:rsidRPr="00832CDE" w:rsidRDefault="00C64720" w:rsidP="00C64720">
      <w:pPr>
        <w:spacing w:line="360" w:lineRule="auto"/>
        <w:jc w:val="both"/>
        <w:rPr>
          <w:rFonts w:ascii="Tahoma" w:eastAsia="MS Mincho" w:hAnsi="Tahoma" w:cs="Tahoma"/>
          <w:lang w:val="es-ES"/>
        </w:rPr>
      </w:pPr>
      <w:r w:rsidRPr="00832CDE">
        <w:rPr>
          <w:rFonts w:ascii="Tahoma" w:eastAsia="MS Mincho" w:hAnsi="Tahoma" w:cs="Tahoma"/>
          <w:lang w:val="es-ES"/>
        </w:rPr>
        <w:lastRenderedPageBreak/>
        <w:t xml:space="preserve">Que, no existe duda que la incorporación de estos vecinos a la red de </w:t>
      </w:r>
      <w:r w:rsidR="00832CDE" w:rsidRPr="00832CDE">
        <w:rPr>
          <w:rFonts w:ascii="Tahoma" w:eastAsia="MS Mincho" w:hAnsi="Tahoma" w:cs="Tahoma"/>
          <w:lang w:val="es-ES"/>
        </w:rPr>
        <w:t>agua</w:t>
      </w:r>
      <w:r w:rsidR="00832CDE">
        <w:rPr>
          <w:rFonts w:ascii="Tahoma" w:eastAsia="MS Mincho" w:hAnsi="Tahoma" w:cs="Tahoma"/>
          <w:lang w:val="es-ES"/>
        </w:rPr>
        <w:t xml:space="preserve">, </w:t>
      </w:r>
      <w:r w:rsidR="00832CDE" w:rsidRPr="00832CDE">
        <w:rPr>
          <w:rFonts w:ascii="Tahoma" w:eastAsia="MS Mincho" w:hAnsi="Tahoma" w:cs="Tahoma"/>
          <w:lang w:val="es-ES"/>
        </w:rPr>
        <w:t>sumaria</w:t>
      </w:r>
      <w:r w:rsidRPr="00832CDE">
        <w:rPr>
          <w:rFonts w:ascii="Tahoma" w:eastAsia="MS Mincho" w:hAnsi="Tahoma" w:cs="Tahoma"/>
          <w:lang w:val="es-ES"/>
        </w:rPr>
        <w:t xml:space="preserve"> y beneficiaria a las arcas del estado municipal mediante el pago de la tasa correspondiente.</w:t>
      </w:r>
    </w:p>
    <w:p w14:paraId="3C3AC144" w14:textId="20C046DA" w:rsidR="00020EC1" w:rsidRPr="00832CDE" w:rsidRDefault="00020EC1" w:rsidP="00020E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832CDE">
        <w:rPr>
          <w:rFonts w:ascii="Arial" w:eastAsia="Verdana" w:hAnsi="Arial" w:cs="Arial"/>
          <w:lang w:val="es-ES"/>
        </w:rPr>
        <w:t xml:space="preserve">Por ello, </w:t>
      </w:r>
      <w:r w:rsidRPr="00832CDE">
        <w:rPr>
          <w:rFonts w:ascii="Arial" w:eastAsia="Verdana" w:hAnsi="Arial" w:cs="Arial"/>
          <w:b/>
          <w:bCs/>
          <w:lang w:val="es-ES"/>
        </w:rPr>
        <w:t xml:space="preserve">el Bloque UCR </w:t>
      </w:r>
      <w:r w:rsidR="009F05DE" w:rsidRPr="00832CDE">
        <w:rPr>
          <w:rFonts w:ascii="Arial" w:eastAsia="Verdana" w:hAnsi="Arial" w:cs="Arial"/>
          <w:b/>
          <w:bCs/>
          <w:lang w:val="es-ES"/>
        </w:rPr>
        <w:t>-  GEN</w:t>
      </w:r>
      <w:r w:rsidRPr="00832CDE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35152333" w14:textId="77777777" w:rsidR="00020EC1" w:rsidRPr="00832CDE" w:rsidRDefault="00020EC1" w:rsidP="00020EC1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06F418AC" w14:textId="2728B2CA" w:rsidR="00020EC1" w:rsidRPr="00832CDE" w:rsidRDefault="00020EC1" w:rsidP="00020EC1">
      <w:pPr>
        <w:spacing w:line="360" w:lineRule="auto"/>
        <w:ind w:firstLine="1134"/>
        <w:jc w:val="center"/>
        <w:rPr>
          <w:rFonts w:ascii="Arial" w:hAnsi="Arial" w:cs="Arial"/>
          <w:b/>
          <w:u w:val="single"/>
          <w:lang w:val="es-ES"/>
        </w:rPr>
      </w:pPr>
      <w:r w:rsidRPr="00832CDE">
        <w:rPr>
          <w:rFonts w:ascii="Arial" w:hAnsi="Arial" w:cs="Arial"/>
          <w:b/>
          <w:u w:val="single"/>
          <w:lang w:val="es-ES"/>
        </w:rPr>
        <w:t xml:space="preserve">PROYECTO DE </w:t>
      </w:r>
      <w:r w:rsidR="009F05DE" w:rsidRPr="00832CDE">
        <w:rPr>
          <w:rFonts w:ascii="Arial" w:hAnsi="Arial" w:cs="Arial"/>
          <w:b/>
          <w:u w:val="single"/>
          <w:lang w:val="es-ES"/>
        </w:rPr>
        <w:t>ORDENANZA</w:t>
      </w:r>
      <w:r w:rsidRPr="00832CDE">
        <w:rPr>
          <w:rFonts w:ascii="Arial" w:hAnsi="Arial" w:cs="Arial"/>
          <w:b/>
          <w:u w:val="single"/>
          <w:lang w:val="es-ES"/>
        </w:rPr>
        <w:t>:</w:t>
      </w:r>
    </w:p>
    <w:p w14:paraId="5D633A5A" w14:textId="77777777" w:rsidR="00020EC1" w:rsidRPr="00832CDE" w:rsidRDefault="00020EC1" w:rsidP="00020EC1">
      <w:pPr>
        <w:widowControl w:val="0"/>
        <w:autoSpaceDE w:val="0"/>
        <w:autoSpaceDN w:val="0"/>
        <w:spacing w:line="360" w:lineRule="auto"/>
        <w:ind w:firstLine="1134"/>
        <w:jc w:val="both"/>
        <w:rPr>
          <w:rFonts w:ascii="Arial" w:eastAsia="Century" w:hAnsi="Arial" w:cs="Arial"/>
          <w:highlight w:val="yellow"/>
          <w:lang w:val="es-ES"/>
        </w:rPr>
      </w:pPr>
    </w:p>
    <w:p w14:paraId="4D31F391" w14:textId="5B292A14" w:rsidR="00AF454D" w:rsidRPr="00832CDE" w:rsidRDefault="00020EC1" w:rsidP="00FB27D0">
      <w:pPr>
        <w:spacing w:line="360" w:lineRule="auto"/>
        <w:jc w:val="both"/>
        <w:rPr>
          <w:rFonts w:ascii="Tahoma" w:hAnsi="Tahoma" w:cs="Tahoma"/>
          <w:lang w:val="es-ES"/>
        </w:rPr>
      </w:pPr>
      <w:r w:rsidRPr="00832CDE">
        <w:rPr>
          <w:rFonts w:ascii="Arial" w:hAnsi="Arial" w:cs="Arial"/>
          <w:b/>
          <w:bCs/>
          <w:lang w:val="es-ES"/>
        </w:rPr>
        <w:t>Artículo 1º</w:t>
      </w:r>
      <w:r w:rsidRPr="00832CDE">
        <w:rPr>
          <w:rFonts w:ascii="Arial" w:hAnsi="Arial" w:cs="Arial"/>
          <w:lang w:val="es-ES"/>
        </w:rPr>
        <w:t xml:space="preserve">: </w:t>
      </w:r>
      <w:r w:rsidRPr="00832CDE">
        <w:rPr>
          <w:rFonts w:ascii="Arial" w:hAnsi="Arial" w:cs="Arial"/>
          <w:lang w:val="es-ES" w:eastAsia="es-AR"/>
        </w:rPr>
        <w:t xml:space="preserve"> </w:t>
      </w:r>
      <w:proofErr w:type="spellStart"/>
      <w:r w:rsidR="00C64720" w:rsidRPr="00832CDE">
        <w:rPr>
          <w:rFonts w:ascii="Tahoma" w:hAnsi="Tahoma" w:cs="Tahoma"/>
          <w:lang w:val="es-ES"/>
        </w:rPr>
        <w:t>Extiendase</w:t>
      </w:r>
      <w:proofErr w:type="spellEnd"/>
      <w:r w:rsidR="00C64720" w:rsidRPr="00832CDE">
        <w:rPr>
          <w:rFonts w:ascii="Tahoma" w:hAnsi="Tahoma" w:cs="Tahoma"/>
          <w:lang w:val="es-ES"/>
        </w:rPr>
        <w:t xml:space="preserve"> la red de agua potable al barrio el Caballito Blanco de la ciudad de Chascomus</w:t>
      </w:r>
      <w:r w:rsidR="00AF454D" w:rsidRPr="00832CDE">
        <w:rPr>
          <w:rFonts w:ascii="Tahoma" w:hAnsi="Tahoma" w:cs="Tahoma"/>
          <w:lang w:val="es-ES"/>
        </w:rPr>
        <w:t xml:space="preserve">, (limites Av. De las Campañas al Desierto, </w:t>
      </w:r>
      <w:proofErr w:type="spellStart"/>
      <w:r w:rsidR="00AF454D" w:rsidRPr="00832CDE">
        <w:rPr>
          <w:rFonts w:ascii="Tahoma" w:hAnsi="Tahoma" w:cs="Tahoma"/>
          <w:lang w:val="es-ES"/>
        </w:rPr>
        <w:t>Cnel</w:t>
      </w:r>
      <w:proofErr w:type="spellEnd"/>
      <w:r w:rsidR="00AF454D" w:rsidRPr="00832CDE">
        <w:rPr>
          <w:rFonts w:ascii="Tahoma" w:hAnsi="Tahoma" w:cs="Tahoma"/>
          <w:lang w:val="es-ES"/>
        </w:rPr>
        <w:t xml:space="preserve"> Baigorria, Ruta 2 y </w:t>
      </w:r>
      <w:proofErr w:type="spellStart"/>
      <w:r w:rsidR="00AF454D" w:rsidRPr="00832CDE">
        <w:rPr>
          <w:rFonts w:ascii="Tahoma" w:hAnsi="Tahoma" w:cs="Tahoma"/>
          <w:lang w:val="es-ES"/>
        </w:rPr>
        <w:t>Cte</w:t>
      </w:r>
      <w:proofErr w:type="spellEnd"/>
      <w:r w:rsidR="00AF454D" w:rsidRPr="00832CDE">
        <w:rPr>
          <w:rFonts w:ascii="Tahoma" w:hAnsi="Tahoma" w:cs="Tahoma"/>
          <w:lang w:val="es-ES"/>
        </w:rPr>
        <w:t xml:space="preserve"> M. Prado)</w:t>
      </w:r>
    </w:p>
    <w:p w14:paraId="7A87BD43" w14:textId="5540197E" w:rsidR="00AF454D" w:rsidRPr="00832CDE" w:rsidRDefault="009F05DE" w:rsidP="00832CDE">
      <w:pPr>
        <w:spacing w:line="360" w:lineRule="auto"/>
        <w:rPr>
          <w:rFonts w:ascii="Arial" w:hAnsi="Arial" w:cs="Arial"/>
          <w:lang w:val="es-ES" w:eastAsia="es-AR"/>
        </w:rPr>
      </w:pPr>
      <w:proofErr w:type="spellStart"/>
      <w:r w:rsidRPr="00832CDE">
        <w:rPr>
          <w:rFonts w:ascii="Arial" w:hAnsi="Arial" w:cs="Arial"/>
          <w:b/>
          <w:bCs/>
          <w:lang w:val="es-ES" w:eastAsia="es-AR"/>
        </w:rPr>
        <w:t>Articulo</w:t>
      </w:r>
      <w:proofErr w:type="spellEnd"/>
      <w:r w:rsidRPr="00832CDE">
        <w:rPr>
          <w:rFonts w:ascii="Arial" w:hAnsi="Arial" w:cs="Arial"/>
          <w:b/>
          <w:bCs/>
          <w:lang w:val="es-ES" w:eastAsia="es-AR"/>
        </w:rPr>
        <w:t xml:space="preserve"> 2°:</w:t>
      </w:r>
      <w:r w:rsidRPr="00832CDE">
        <w:rPr>
          <w:rFonts w:ascii="Arial" w:hAnsi="Arial" w:cs="Arial"/>
          <w:lang w:val="es-ES" w:eastAsia="es-AR"/>
        </w:rPr>
        <w:t xml:space="preserve">  </w:t>
      </w:r>
      <w:proofErr w:type="spellStart"/>
      <w:r w:rsidR="00C64720" w:rsidRPr="00832CDE">
        <w:rPr>
          <w:rFonts w:ascii="Arial" w:hAnsi="Arial" w:cs="Arial"/>
          <w:lang w:val="es-ES" w:eastAsia="es-AR"/>
        </w:rPr>
        <w:t>Imputese</w:t>
      </w:r>
      <w:proofErr w:type="spellEnd"/>
      <w:r w:rsidR="00976EB8" w:rsidRPr="00832CDE">
        <w:rPr>
          <w:rFonts w:ascii="Arial" w:hAnsi="Arial" w:cs="Arial"/>
          <w:lang w:val="es-ES" w:eastAsia="es-AR"/>
        </w:rPr>
        <w:t xml:space="preserve"> en la partida de obras para el presupuesto </w:t>
      </w:r>
      <w:r w:rsidR="00976EB8" w:rsidRPr="00832CDE">
        <w:rPr>
          <w:rFonts w:ascii="Arial" w:hAnsi="Arial" w:cs="Arial"/>
          <w:b/>
          <w:bCs/>
          <w:lang w:val="es-ES" w:eastAsia="es-AR"/>
        </w:rPr>
        <w:t>2025</w:t>
      </w:r>
      <w:r w:rsidR="00AF454D" w:rsidRPr="00832CDE">
        <w:rPr>
          <w:rFonts w:ascii="Arial" w:hAnsi="Arial" w:cs="Arial"/>
          <w:b/>
          <w:bCs/>
          <w:lang w:val="es-ES" w:eastAsia="es-AR"/>
        </w:rPr>
        <w:t>.</w:t>
      </w:r>
    </w:p>
    <w:p w14:paraId="73DDAD03" w14:textId="5E0ACB80" w:rsidR="00020EC1" w:rsidRPr="00020EC1" w:rsidRDefault="00976EB8" w:rsidP="00832CDE">
      <w:pPr>
        <w:spacing w:line="360" w:lineRule="auto"/>
        <w:rPr>
          <w:rFonts w:ascii="Arial" w:eastAsia="Arial" w:hAnsi="Arial" w:cs="Arial"/>
          <w:color w:val="000000"/>
          <w:lang w:val="es-ES"/>
        </w:rPr>
      </w:pPr>
      <w:proofErr w:type="spellStart"/>
      <w:r w:rsidRPr="00AF454D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AF454D">
        <w:rPr>
          <w:rFonts w:ascii="Arial" w:hAnsi="Arial" w:cs="Arial"/>
          <w:b/>
          <w:bCs/>
          <w:lang w:eastAsia="es-AR"/>
        </w:rPr>
        <w:t xml:space="preserve"> 3°:</w:t>
      </w:r>
      <w:r w:rsidRPr="00976EB8">
        <w:rPr>
          <w:rFonts w:ascii="Arial" w:hAnsi="Arial" w:cs="Arial"/>
          <w:lang w:eastAsia="es-AR"/>
        </w:rPr>
        <w:t xml:space="preserve"> </w:t>
      </w:r>
      <w:r w:rsidR="00C64720" w:rsidRPr="00976EB8">
        <w:rPr>
          <w:rFonts w:ascii="Arial" w:hAnsi="Arial" w:cs="Arial"/>
          <w:lang w:eastAsia="es-AR"/>
        </w:rPr>
        <w:t xml:space="preserve"> </w:t>
      </w:r>
      <w:r w:rsidR="009F05DE" w:rsidRPr="00976EB8">
        <w:rPr>
          <w:rFonts w:ascii="Arial" w:hAnsi="Arial" w:cs="Arial"/>
          <w:lang w:eastAsia="es-AR"/>
        </w:rPr>
        <w:t xml:space="preserve">De </w:t>
      </w:r>
      <w:r w:rsidR="007127D2" w:rsidRPr="00976EB8">
        <w:rPr>
          <w:rFonts w:ascii="Arial" w:hAnsi="Arial" w:cs="Arial"/>
          <w:lang w:eastAsia="es-AR"/>
        </w:rPr>
        <w:t>forma</w:t>
      </w:r>
      <w:r w:rsidR="00020EC1" w:rsidRPr="00976EB8">
        <w:rPr>
          <w:rFonts w:ascii="Arial" w:hAnsi="Arial" w:cs="Arial"/>
        </w:rPr>
        <w:t>.</w:t>
      </w:r>
    </w:p>
    <w:sectPr w:rsidR="00020EC1" w:rsidRPr="00020EC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0741B" w14:textId="77777777" w:rsidR="009C3FD7" w:rsidRDefault="009C3FD7" w:rsidP="00A33D3B">
      <w:pPr>
        <w:spacing w:after="0" w:line="240" w:lineRule="auto"/>
      </w:pPr>
      <w:r>
        <w:separator/>
      </w:r>
    </w:p>
  </w:endnote>
  <w:endnote w:type="continuationSeparator" w:id="0">
    <w:p w14:paraId="07BC8E5F" w14:textId="77777777" w:rsidR="009C3FD7" w:rsidRDefault="009C3FD7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6B19C" w14:textId="77777777" w:rsidR="009C3FD7" w:rsidRDefault="009C3FD7" w:rsidP="00A33D3B">
      <w:pPr>
        <w:spacing w:after="0" w:line="240" w:lineRule="auto"/>
      </w:pPr>
      <w:r>
        <w:separator/>
      </w:r>
    </w:p>
  </w:footnote>
  <w:footnote w:type="continuationSeparator" w:id="0">
    <w:p w14:paraId="0C3AD881" w14:textId="77777777" w:rsidR="009C3FD7" w:rsidRDefault="009C3FD7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E67DD3D" w14:textId="77777777" w:rsidR="00A33D3B" w:rsidRPr="00A33D3B" w:rsidRDefault="00A33D3B" w:rsidP="00A33D3B">
    <w:pPr>
      <w:jc w:val="center"/>
      <w:rPr>
        <w:b/>
        <w:bCs/>
        <w:color w:val="000000"/>
        <w:lang w:val="es-ES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2024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225° Aniversario del fallecimiento del fundador de Chascomús –</w:t>
    </w:r>
  </w:p>
  <w:p w14:paraId="319F376A" w14:textId="77777777" w:rsidR="00A33D3B" w:rsidRPr="00B86158" w:rsidRDefault="00A33D3B" w:rsidP="00A33D3B">
    <w:pPr>
      <w:jc w:val="center"/>
      <w:rPr>
        <w:rFonts w:ascii="Cambria" w:hAnsi="Cambria"/>
        <w:lang w:val="es-ES_tradnl"/>
      </w:rPr>
    </w:pPr>
    <w:r>
      <w:rPr>
        <w:b/>
        <w:bCs/>
        <w:color w:val="000000"/>
      </w:rPr>
      <w:t>Pedro Nicolás Escribano</w:t>
    </w:r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71CCE"/>
    <w:rsid w:val="001832EE"/>
    <w:rsid w:val="00187436"/>
    <w:rsid w:val="001B09E5"/>
    <w:rsid w:val="001D6621"/>
    <w:rsid w:val="0020166C"/>
    <w:rsid w:val="00226B58"/>
    <w:rsid w:val="00234F1F"/>
    <w:rsid w:val="002432A6"/>
    <w:rsid w:val="00252F57"/>
    <w:rsid w:val="00276A28"/>
    <w:rsid w:val="00286B5C"/>
    <w:rsid w:val="002A34B0"/>
    <w:rsid w:val="002A41B8"/>
    <w:rsid w:val="002B2401"/>
    <w:rsid w:val="002C3A6C"/>
    <w:rsid w:val="002E5B66"/>
    <w:rsid w:val="003320C5"/>
    <w:rsid w:val="0034519F"/>
    <w:rsid w:val="00351F7A"/>
    <w:rsid w:val="00371A1F"/>
    <w:rsid w:val="00423F08"/>
    <w:rsid w:val="00425900"/>
    <w:rsid w:val="00431C06"/>
    <w:rsid w:val="004329E9"/>
    <w:rsid w:val="004536B2"/>
    <w:rsid w:val="00486C29"/>
    <w:rsid w:val="004F0811"/>
    <w:rsid w:val="005042BC"/>
    <w:rsid w:val="00523A4D"/>
    <w:rsid w:val="00564762"/>
    <w:rsid w:val="00591CAF"/>
    <w:rsid w:val="005B4323"/>
    <w:rsid w:val="005B6E6B"/>
    <w:rsid w:val="005D5161"/>
    <w:rsid w:val="00631E40"/>
    <w:rsid w:val="006B390F"/>
    <w:rsid w:val="006D60D2"/>
    <w:rsid w:val="006E2964"/>
    <w:rsid w:val="006F2F5A"/>
    <w:rsid w:val="007127D2"/>
    <w:rsid w:val="00713418"/>
    <w:rsid w:val="00747866"/>
    <w:rsid w:val="007526AF"/>
    <w:rsid w:val="00762D1F"/>
    <w:rsid w:val="007867CF"/>
    <w:rsid w:val="00794EF0"/>
    <w:rsid w:val="007F643F"/>
    <w:rsid w:val="00803641"/>
    <w:rsid w:val="00832CDE"/>
    <w:rsid w:val="00863D96"/>
    <w:rsid w:val="00882968"/>
    <w:rsid w:val="008B241E"/>
    <w:rsid w:val="008E7CE7"/>
    <w:rsid w:val="008F7966"/>
    <w:rsid w:val="00964E96"/>
    <w:rsid w:val="00976EB8"/>
    <w:rsid w:val="0099300A"/>
    <w:rsid w:val="009A671F"/>
    <w:rsid w:val="009C3FD7"/>
    <w:rsid w:val="009F05DE"/>
    <w:rsid w:val="00A33D3B"/>
    <w:rsid w:val="00A54BAB"/>
    <w:rsid w:val="00A635B1"/>
    <w:rsid w:val="00A804FB"/>
    <w:rsid w:val="00AF454D"/>
    <w:rsid w:val="00B50D4E"/>
    <w:rsid w:val="00C11B39"/>
    <w:rsid w:val="00C414A4"/>
    <w:rsid w:val="00C64720"/>
    <w:rsid w:val="00CB5DF5"/>
    <w:rsid w:val="00CC059B"/>
    <w:rsid w:val="00CC7B9C"/>
    <w:rsid w:val="00CD67F2"/>
    <w:rsid w:val="00D771E9"/>
    <w:rsid w:val="00D85CD6"/>
    <w:rsid w:val="00DC1375"/>
    <w:rsid w:val="00DF03DC"/>
    <w:rsid w:val="00E61BA9"/>
    <w:rsid w:val="00E65BB4"/>
    <w:rsid w:val="00ED3D58"/>
    <w:rsid w:val="00EE0E74"/>
    <w:rsid w:val="00EF3D3D"/>
    <w:rsid w:val="00F07615"/>
    <w:rsid w:val="00F74D55"/>
    <w:rsid w:val="00FB27D0"/>
    <w:rsid w:val="00FB59C1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141F-D73F-4B85-8E80-FA9B5F4B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2024-10-22T12:15:00Z</cp:lastPrinted>
  <dcterms:created xsi:type="dcterms:W3CDTF">2024-10-22T18:23:00Z</dcterms:created>
  <dcterms:modified xsi:type="dcterms:W3CDTF">2024-10-22T18:23:00Z</dcterms:modified>
</cp:coreProperties>
</file>