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4F1710" w:rsidRDefault="004F1710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UXCH – UXCH/FP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A209DF" w:rsidP="00A209DF">
      <w:pPr>
        <w:jc w:val="right"/>
        <w:rPr>
          <w:lang w:val="es-ES_tradnl"/>
        </w:rPr>
      </w:pPr>
      <w:r>
        <w:rPr>
          <w:lang w:val="es-ES_tradnl"/>
        </w:rPr>
        <w:t>Chascomús 2</w:t>
      </w:r>
      <w:r w:rsidR="00165A37">
        <w:rPr>
          <w:lang w:val="es-ES_tradnl"/>
        </w:rPr>
        <w:t xml:space="preserve">6 de </w:t>
      </w:r>
      <w:proofErr w:type="gramStart"/>
      <w:r w:rsidR="00165A37">
        <w:rPr>
          <w:lang w:val="es-ES_tradnl"/>
        </w:rPr>
        <w:t>Mayo</w:t>
      </w:r>
      <w:proofErr w:type="gramEnd"/>
      <w:r w:rsidR="00165A37">
        <w:rPr>
          <w:lang w:val="es-ES_tradnl"/>
        </w:rPr>
        <w:t xml:space="preserve"> </w:t>
      </w:r>
      <w:r>
        <w:rPr>
          <w:lang w:val="es-ES_tradnl"/>
        </w:rPr>
        <w:t>2026.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165A37">
        <w:rPr>
          <w:rFonts w:ascii="Arial" w:hAnsi="Arial" w:cs="Arial"/>
          <w:b/>
          <w:sz w:val="24"/>
          <w:szCs w:val="24"/>
          <w:lang w:val="en-US"/>
        </w:rPr>
        <w:t>Sr. Oscar Freddy Toledo</w:t>
      </w: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165A37">
        <w:rPr>
          <w:rFonts w:ascii="Arial" w:hAnsi="Arial" w:cs="Arial"/>
          <w:b/>
          <w:sz w:val="24"/>
          <w:szCs w:val="24"/>
          <w:lang w:val="en-US"/>
        </w:rPr>
        <w:t>S/D</w:t>
      </w: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A209DF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5831F5">
        <w:rPr>
          <w:rFonts w:ascii="Arial" w:hAnsi="Arial" w:cs="Arial"/>
          <w:sz w:val="24"/>
          <w:szCs w:val="24"/>
          <w:lang w:val="es-ES"/>
        </w:rPr>
        <w:t xml:space="preserve">nuestra mayor consideración: </w:t>
      </w:r>
    </w:p>
    <w:p w:rsid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</w:t>
      </w:r>
      <w:r w:rsidRPr="005831F5">
        <w:rPr>
          <w:rFonts w:ascii="Arial" w:hAnsi="Arial" w:cs="Arial"/>
          <w:sz w:val="24"/>
          <w:szCs w:val="24"/>
          <w:lang w:val="es-ES"/>
        </w:rPr>
        <w:t>Remitimos copia del siguiente proyecto para ser incluido en el orden del día de la próxima sesión.</w:t>
      </w:r>
    </w:p>
    <w:p w:rsidR="005409F4" w:rsidRPr="005831F5" w:rsidRDefault="005409F4" w:rsidP="00094D09">
      <w:pPr>
        <w:rPr>
          <w:rFonts w:ascii="Arial" w:hAnsi="Arial" w:cs="Arial"/>
          <w:sz w:val="24"/>
          <w:szCs w:val="24"/>
          <w:lang w:val="es-ES"/>
        </w:rPr>
      </w:pPr>
    </w:p>
    <w:p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5831F5">
        <w:rPr>
          <w:rFonts w:ascii="Arial" w:hAnsi="Arial" w:cs="Arial"/>
          <w:sz w:val="24"/>
          <w:szCs w:val="24"/>
          <w:lang w:val="es-ES_tradnl"/>
        </w:rPr>
        <w:t>.</w:t>
      </w:r>
    </w:p>
    <w:p w:rsidR="00BB51AF" w:rsidRDefault="005409F4" w:rsidP="00BB51AF">
      <w:pPr>
        <w:rPr>
          <w:rFonts w:ascii="Calibri" w:eastAsia="Calibri" w:hAnsi="Calibri"/>
          <w:b/>
          <w:bCs/>
          <w:kern w:val="2"/>
          <w:sz w:val="28"/>
          <w:szCs w:val="22"/>
          <w:u w:val="single"/>
          <w:lang w:eastAsia="en-US"/>
          <w14:ligatures w14:val="standardContextual"/>
        </w:rPr>
      </w:pPr>
      <w:r w:rsidRPr="005409F4">
        <w:rPr>
          <w:rFonts w:ascii="Arial" w:hAnsi="Arial" w:cs="Arial"/>
          <w:b/>
          <w:sz w:val="24"/>
          <w:szCs w:val="24"/>
          <w:u w:val="single"/>
          <w:lang w:val="es-ES_tradnl"/>
        </w:rPr>
        <w:t>TITULO:</w:t>
      </w:r>
      <w:r w:rsidRPr="005409F4">
        <w:rPr>
          <w:rFonts w:ascii="Arial" w:hAnsi="Arial" w:cs="Arial"/>
          <w:sz w:val="24"/>
          <w:szCs w:val="24"/>
          <w:u w:val="single"/>
          <w:lang w:val="es-ES_tradnl"/>
        </w:rPr>
        <w:t xml:space="preserve"> </w:t>
      </w:r>
      <w:r w:rsidR="00BB51AF" w:rsidRPr="00BB51AF">
        <w:rPr>
          <w:rFonts w:ascii="Calibri" w:eastAsia="Calibri" w:hAnsi="Calibri"/>
          <w:b/>
          <w:bCs/>
          <w:kern w:val="2"/>
          <w:sz w:val="28"/>
          <w:szCs w:val="22"/>
          <w:u w:val="single"/>
          <w:lang w:eastAsia="en-US"/>
          <w14:ligatures w14:val="standardContextual"/>
        </w:rPr>
        <w:t>RATIFICANDO LA VIGENCIA DE ORDENANZA 3087/2007 SOBRE ACCESO A LA INFORMACIÓN PÚBLICA.</w:t>
      </w:r>
    </w:p>
    <w:p w:rsidR="00BB51AF" w:rsidRPr="00BB51AF" w:rsidRDefault="00BB51AF" w:rsidP="00BB51AF">
      <w:pPr>
        <w:rPr>
          <w:rFonts w:ascii="Calibri" w:eastAsia="Calibri" w:hAnsi="Calibri"/>
          <w:b/>
          <w:bCs/>
          <w:kern w:val="2"/>
          <w:sz w:val="28"/>
          <w:szCs w:val="22"/>
          <w:u w:val="single"/>
          <w:lang w:eastAsia="en-US"/>
          <w14:ligatures w14:val="standardContextual"/>
        </w:rPr>
      </w:pPr>
    </w:p>
    <w:p w:rsidR="00BB51AF" w:rsidRPr="00BB51AF" w:rsidRDefault="00BB51AF" w:rsidP="00BB51AF">
      <w:pPr>
        <w:spacing w:after="160" w:line="259" w:lineRule="auto"/>
        <w:ind w:left="0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VISTO:</w:t>
      </w:r>
    </w:p>
    <w:p w:rsidR="00BB51AF" w:rsidRPr="00BB51AF" w:rsidRDefault="00BB51AF" w:rsidP="00BB51A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La Ordenanza N° 5988/2026 sancionada por el Honorable Concejo Deliberante de Chascomús el 14 de mayo de 2026; la vigencia de la Ordenanza N° 3087/2007 que regula el acceso a la información pública en el ámbito municipal; y</w:t>
      </w:r>
    </w:p>
    <w:p w:rsidR="00BB51AF" w:rsidRPr="00BB51AF" w:rsidRDefault="00BB51AF" w:rsidP="00BB51AF">
      <w:pPr>
        <w:spacing w:after="160" w:line="259" w:lineRule="auto"/>
        <w:ind w:left="0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CONSIDERANDO: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el acceso a la información pública constituye un derecho fundamental vinculado al sistema republicano de gobierno, a la transparencia de los actos estatales y a la participación ciudadana;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el Municipio de Chascomús cuenta desde el año 2007 con una ordenanza específica —Ordenanza N° 3087/2007— que regula integralmente el derecho de acceso a la información pública, estableciendo procedimientos, plazos, obligaciones y mecanismos de garantía para los ciudadanos;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 Ordenanza N° 5988/2026 fue sancionada sin disponer expresamente la derogación de la normativa anterior, generando una evidente superposición normativa sobre una misma materia;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>Que la coexistencia de dos regímenes regulatorios distintos respecto del acceso a la información pública genera inseguridad jurídica, incertidumbre interpretativa y dificultades prácticas para su aplicación administrativa;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resulta llamativo que al momento del tratamiento y aprobación de la Ordenanza N° 5988/2026 no se haya advertido la existencia de una normativa municipal previa, plenamente vigente y de idéntico objeto regulatorio;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dicha circunstancia evidencia, cuanto menos, una deficiente revisión de los antecedentes legislativos municipales y una preocupante improvisación en el tratamiento parlamentario de una materia de significativa relevancia institucional;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el dictado de normas sin un adecuado análisis de la legislación vigente conspira contra la calidad institucional, debilita la técnica legislativa y afecta la seguridad jurídica que debe garantizar este Honorable Cuerpo;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corresponde evitar la vigencia simultánea de normas que regulen idéntico objeto con disposiciones parcialmente contradictorias;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Que, asimismo, la Ordenanza N° 3087/2007 contiene previsiones más amplias y garantistas para el efectivo ejercicio del derecho de acceso a la información pública;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Que, entre otros aspectos, la normativa de 2007 reconoce el derecho de acceso a “toda persona” sin exigir acreditar interés legítimo, mientras que la Ordenanza N° 5988/2026 restringe el acceso a quienes invoquen dicha condición;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 Ordenanza N° 3087/2007 permite la realización de solicitudes tanto escritas como orales, favoreciendo la accesibilidad administrativa y evitando formalismos excesivos;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 normativa de 2007 establece un plazo concreto de veinte (20) días para responder las solicitudes, con posibilidad de prórroga fundada, mientras que la Ordenanza N° 5988/2026 amplía sustancialmente los tiempos administrativos y dispone el silencio negativo como mecanismo de denegatoria;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 Ordenanza N° 3087/2007 obliga a fundar expresamente toda negativa de acceso a la información, establece excepciones taxativas y detalladas y contempla mecanismos específicos de responsabilidad administrativa para funcionarios incumplidores;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también amplía expresamente el alcance subjetivo de la obligación de informar a delegaciones municipales, entes y organismos descentralizados;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</w:t>
      </w:r>
      <w:proofErr w:type="gramEnd"/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en consecuencia, lejos de ampliar derechos, la Ordenanza N° 5988/2026 introduce restricciones y retrocesos respecto del régimen ya vigente en el Partido de Chascomús;</w:t>
      </w:r>
    </w:p>
    <w:p w:rsidR="00BB51AF" w:rsidRPr="00BB51AF" w:rsidRDefault="00BB51AF" w:rsidP="00BB51AF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corresponde preservar un régimen normativo coherente, claro y favorable al efectivo ejercicio de derechos ciudadanos;</w:t>
      </w:r>
    </w:p>
    <w:p w:rsidR="007062AF" w:rsidRDefault="007062AF" w:rsidP="00BB51AF">
      <w:pP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BB51AF" w:rsidRPr="007062AF" w:rsidRDefault="00BB51AF" w:rsidP="00BB51AF">
      <w:pP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BB51AF" w:rsidRPr="00BB51AF" w:rsidRDefault="00BB51AF" w:rsidP="00BB51AF">
      <w:pPr>
        <w:spacing w:after="160" w:line="259" w:lineRule="auto"/>
        <w:ind w:left="0"/>
        <w:jc w:val="center"/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  <w:lastRenderedPageBreak/>
        <w:t>Por ello, los bloques de Unidad por Chascomús y Unidad por Chascomús/Fuerza Patria, proponen el siguiente proyecto de</w:t>
      </w:r>
    </w:p>
    <w:p w:rsidR="00BB51AF" w:rsidRPr="00BB51AF" w:rsidRDefault="00BB51AF" w:rsidP="00BB51A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BB51AF" w:rsidRPr="00BB51AF" w:rsidRDefault="00BB51AF" w:rsidP="00BB51AF">
      <w:pPr>
        <w:spacing w:after="160" w:line="259" w:lineRule="auto"/>
        <w:ind w:left="0"/>
        <w:jc w:val="center"/>
        <w:rPr>
          <w:rFonts w:ascii="Calibri" w:eastAsia="Calibri" w:hAnsi="Calibri"/>
          <w:b/>
          <w:bCs/>
          <w:kern w:val="2"/>
          <w:sz w:val="3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b/>
          <w:bCs/>
          <w:kern w:val="2"/>
          <w:sz w:val="32"/>
          <w:szCs w:val="22"/>
          <w:lang w:eastAsia="en-US"/>
          <w14:ligatures w14:val="standardContextual"/>
        </w:rPr>
        <w:t>ORDENANZA:</w:t>
      </w:r>
    </w:p>
    <w:p w:rsidR="00BB51AF" w:rsidRPr="00BB51AF" w:rsidRDefault="00BB51AF" w:rsidP="00BB51A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1°:</w:t>
      </w: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Derógase</w:t>
      </w:r>
      <w:proofErr w:type="spellEnd"/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en todos sus términos la Ordenanza N° 5988/2026.</w:t>
      </w:r>
    </w:p>
    <w:p w:rsidR="00BB51AF" w:rsidRPr="00BB51AF" w:rsidRDefault="00BB51AF" w:rsidP="00BB51A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2°:</w:t>
      </w: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Ratificase la plena vigencia de la Ordenanza N° 3087/2007, regulatoria del derecho de acceso a la información pública en el ámbito de la Municipalidad de Chascomús.</w:t>
      </w:r>
    </w:p>
    <w:p w:rsidR="00BB51AF" w:rsidRDefault="00BB51AF" w:rsidP="00BB51A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3°:</w:t>
      </w:r>
      <w:r w:rsidRPr="00BB51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Comuníquese, publíquese, dese al Registro Oficial y archívese.</w:t>
      </w:r>
    </w:p>
    <w:p w:rsidR="00BB51AF" w:rsidRPr="00BB51AF" w:rsidRDefault="00BB51AF" w:rsidP="00BB51A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B51AF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ARTÍCULO 4º: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De </w:t>
      </w:r>
      <w:proofErr w:type="gramStart"/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forma.-</w:t>
      </w:r>
      <w:proofErr w:type="gramEnd"/>
    </w:p>
    <w:p w:rsidR="007062AF" w:rsidRPr="007062AF" w:rsidRDefault="007062AF" w:rsidP="007062AF">
      <w:pPr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:rsidR="00192510" w:rsidRPr="00192510" w:rsidRDefault="00192510" w:rsidP="007062AF">
      <w:pPr>
        <w:rPr>
          <w:rFonts w:ascii="Arial" w:eastAsia="Arial" w:hAnsi="Arial" w:cs="Arial"/>
          <w:sz w:val="22"/>
          <w:szCs w:val="22"/>
          <w:lang w:eastAsia="es-AR"/>
        </w:rPr>
      </w:pPr>
    </w:p>
    <w:p w:rsidR="00192510" w:rsidRPr="00192510" w:rsidRDefault="00192510" w:rsidP="00192510">
      <w:pPr>
        <w:rPr>
          <w:rFonts w:ascii="Calibri" w:eastAsia="Calibri" w:hAnsi="Calibri"/>
          <w:kern w:val="2"/>
          <w:sz w:val="22"/>
          <w:szCs w:val="22"/>
          <w:lang w:val="es-419" w:eastAsia="en-US"/>
          <w14:ligatures w14:val="standardContextual"/>
        </w:rPr>
      </w:pPr>
    </w:p>
    <w:p w:rsidR="00192510" w:rsidRPr="00192510" w:rsidRDefault="00192510" w:rsidP="0019251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0D0AEB"/>
    <w:rsid w:val="00165A37"/>
    <w:rsid w:val="00192510"/>
    <w:rsid w:val="002F5949"/>
    <w:rsid w:val="004F1710"/>
    <w:rsid w:val="00512313"/>
    <w:rsid w:val="00534EC3"/>
    <w:rsid w:val="005409F4"/>
    <w:rsid w:val="005831F5"/>
    <w:rsid w:val="006919E3"/>
    <w:rsid w:val="007062AF"/>
    <w:rsid w:val="007650B4"/>
    <w:rsid w:val="00790532"/>
    <w:rsid w:val="008C1BC4"/>
    <w:rsid w:val="00937C11"/>
    <w:rsid w:val="00956564"/>
    <w:rsid w:val="00956B25"/>
    <w:rsid w:val="00A209DF"/>
    <w:rsid w:val="00BB51AF"/>
    <w:rsid w:val="00E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A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2026-05-26T16:44:00Z</dcterms:created>
  <dcterms:modified xsi:type="dcterms:W3CDTF">2026-05-26T16:44:00Z</dcterms:modified>
</cp:coreProperties>
</file>