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A73BB0" w14:textId="77777777" w:rsidR="00A85DB5" w:rsidRPr="003F1312" w:rsidRDefault="00A85DB5" w:rsidP="003F1312">
      <w:pPr>
        <w:shd w:val="clear" w:color="auto" w:fill="FFFFFF" w:themeFill="background1"/>
        <w:spacing w:line="360" w:lineRule="auto"/>
        <w:rPr>
          <w:rFonts w:ascii="Tahoma" w:hAnsi="Tahoma" w:cs="Tahoma"/>
          <w:sz w:val="22"/>
          <w:szCs w:val="22"/>
        </w:rPr>
      </w:pPr>
    </w:p>
    <w:p w14:paraId="428EF9D5" w14:textId="4514ADD3" w:rsidR="000B48CD" w:rsidRDefault="000B72E8" w:rsidP="00886FA7">
      <w:pPr>
        <w:shd w:val="clear" w:color="auto" w:fill="FFFFFF" w:themeFill="background1"/>
        <w:spacing w:line="360" w:lineRule="auto"/>
        <w:jc w:val="right"/>
        <w:rPr>
          <w:rFonts w:ascii="Tahoma" w:hAnsi="Tahoma" w:cs="Tahoma"/>
        </w:rPr>
      </w:pPr>
      <w:r w:rsidRPr="00E0137D">
        <w:rPr>
          <w:rFonts w:ascii="Tahoma" w:hAnsi="Tahoma" w:cs="Tahoma"/>
        </w:rPr>
        <w:t>Chascomús</w:t>
      </w:r>
      <w:r w:rsidR="005F34E9">
        <w:rPr>
          <w:rFonts w:ascii="Tahoma" w:hAnsi="Tahoma" w:cs="Tahoma"/>
        </w:rPr>
        <w:t xml:space="preserve">, </w:t>
      </w:r>
      <w:r w:rsidR="00C70A42">
        <w:rPr>
          <w:rFonts w:ascii="Tahoma" w:hAnsi="Tahoma" w:cs="Tahoma"/>
        </w:rPr>
        <w:t>2</w:t>
      </w:r>
      <w:r w:rsidR="00D66E62">
        <w:rPr>
          <w:rFonts w:ascii="Tahoma" w:hAnsi="Tahoma" w:cs="Tahoma"/>
        </w:rPr>
        <w:t>1</w:t>
      </w:r>
      <w:r w:rsidR="00C70A42">
        <w:rPr>
          <w:rFonts w:ascii="Tahoma" w:hAnsi="Tahoma" w:cs="Tahoma"/>
        </w:rPr>
        <w:t xml:space="preserve"> de </w:t>
      </w:r>
      <w:r w:rsidR="00D66E62">
        <w:rPr>
          <w:rFonts w:ascii="Tahoma" w:hAnsi="Tahoma" w:cs="Tahoma"/>
        </w:rPr>
        <w:t>octubre</w:t>
      </w:r>
      <w:r w:rsidR="00AA4553">
        <w:rPr>
          <w:rFonts w:ascii="Tahoma" w:hAnsi="Tahoma" w:cs="Tahoma"/>
        </w:rPr>
        <w:t xml:space="preserve"> </w:t>
      </w:r>
      <w:r>
        <w:rPr>
          <w:rFonts w:ascii="Tahoma" w:hAnsi="Tahoma" w:cs="Tahoma"/>
        </w:rPr>
        <w:t>de</w:t>
      </w:r>
      <w:r w:rsidR="00B84662">
        <w:rPr>
          <w:rFonts w:ascii="Tahoma" w:hAnsi="Tahoma" w:cs="Tahoma"/>
        </w:rPr>
        <w:t xml:space="preserve"> 202</w:t>
      </w:r>
      <w:r w:rsidR="005F34E9">
        <w:rPr>
          <w:rFonts w:ascii="Tahoma" w:hAnsi="Tahoma" w:cs="Tahoma"/>
        </w:rPr>
        <w:t>5</w:t>
      </w:r>
      <w:r w:rsidR="00E97767">
        <w:rPr>
          <w:rFonts w:ascii="Tahoma" w:hAnsi="Tahoma" w:cs="Tahoma"/>
        </w:rPr>
        <w:t>.-</w:t>
      </w:r>
    </w:p>
    <w:p w14:paraId="02133EA5" w14:textId="1CF0992E" w:rsidR="00A85DB5" w:rsidRPr="00E0137D" w:rsidRDefault="00A85DB5" w:rsidP="003F1312">
      <w:pPr>
        <w:shd w:val="clear" w:color="auto" w:fill="FFFFFF" w:themeFill="background1"/>
        <w:spacing w:line="360" w:lineRule="auto"/>
        <w:rPr>
          <w:rFonts w:ascii="Tahoma" w:hAnsi="Tahoma" w:cs="Tahoma"/>
        </w:rPr>
      </w:pPr>
      <w:r w:rsidRPr="00E0137D">
        <w:rPr>
          <w:rFonts w:ascii="Tahoma" w:hAnsi="Tahoma" w:cs="Tahoma"/>
        </w:rPr>
        <w:t>Presidente del</w:t>
      </w:r>
    </w:p>
    <w:p w14:paraId="3756E063" w14:textId="77777777" w:rsidR="00A85DB5" w:rsidRPr="00E0137D" w:rsidRDefault="00A85DB5" w:rsidP="003F1312">
      <w:pPr>
        <w:shd w:val="clear" w:color="auto" w:fill="FFFFFF" w:themeFill="background1"/>
        <w:spacing w:line="360" w:lineRule="auto"/>
        <w:rPr>
          <w:rFonts w:ascii="Tahoma" w:hAnsi="Tahoma" w:cs="Tahoma"/>
        </w:rPr>
      </w:pPr>
      <w:r w:rsidRPr="00E0137D">
        <w:rPr>
          <w:rFonts w:ascii="Tahoma" w:hAnsi="Tahoma" w:cs="Tahoma"/>
        </w:rPr>
        <w:t>Honorable Concejo Deliberante</w:t>
      </w:r>
    </w:p>
    <w:p w14:paraId="1AEB0266" w14:textId="77777777" w:rsidR="00A85DB5" w:rsidRPr="00E97767" w:rsidRDefault="00B84662" w:rsidP="003F1312">
      <w:pPr>
        <w:shd w:val="clear" w:color="auto" w:fill="FFFFFF" w:themeFill="background1"/>
        <w:spacing w:line="360" w:lineRule="auto"/>
        <w:rPr>
          <w:rFonts w:ascii="Tahoma" w:hAnsi="Tahoma" w:cs="Tahoma"/>
          <w:b/>
        </w:rPr>
      </w:pPr>
      <w:r w:rsidRPr="00E97767">
        <w:rPr>
          <w:rFonts w:ascii="Tahoma" w:hAnsi="Tahoma" w:cs="Tahoma"/>
          <w:b/>
        </w:rPr>
        <w:t>ANDRES SANUCCI</w:t>
      </w:r>
    </w:p>
    <w:p w14:paraId="44C7B1A9" w14:textId="77777777" w:rsidR="00E0137D" w:rsidRPr="00E0137D" w:rsidRDefault="00E0137D" w:rsidP="003F1312">
      <w:pPr>
        <w:shd w:val="clear" w:color="auto" w:fill="FFFFFF" w:themeFill="background1"/>
        <w:spacing w:line="360" w:lineRule="auto"/>
        <w:rPr>
          <w:rFonts w:ascii="Tahoma" w:hAnsi="Tahoma" w:cs="Tahoma"/>
        </w:rPr>
      </w:pPr>
      <w:r w:rsidRPr="00E0137D">
        <w:rPr>
          <w:rFonts w:ascii="Tahoma" w:hAnsi="Tahoma" w:cs="Tahoma"/>
        </w:rPr>
        <w:t>S__________/_________D</w:t>
      </w:r>
    </w:p>
    <w:p w14:paraId="1FFC62C4" w14:textId="77777777" w:rsidR="00A85DB5" w:rsidRPr="00E0137D" w:rsidRDefault="00A85DB5" w:rsidP="003F1312">
      <w:pPr>
        <w:shd w:val="clear" w:color="auto" w:fill="FFFFFF" w:themeFill="background1"/>
        <w:spacing w:line="360" w:lineRule="auto"/>
        <w:rPr>
          <w:rFonts w:ascii="Tahoma" w:hAnsi="Tahoma" w:cs="Tahoma"/>
        </w:rPr>
      </w:pPr>
    </w:p>
    <w:p w14:paraId="3065AF14" w14:textId="77777777" w:rsidR="00A85DB5" w:rsidRPr="00E0137D" w:rsidRDefault="00A85DB5" w:rsidP="00AC256B">
      <w:pPr>
        <w:shd w:val="clear" w:color="auto" w:fill="FFFFFF" w:themeFill="background1"/>
        <w:spacing w:line="360" w:lineRule="auto"/>
        <w:jc w:val="both"/>
        <w:rPr>
          <w:rFonts w:ascii="Tahoma" w:hAnsi="Tahoma" w:cs="Tahoma"/>
        </w:rPr>
      </w:pPr>
      <w:r w:rsidRPr="00E0137D">
        <w:rPr>
          <w:rFonts w:ascii="Tahoma" w:hAnsi="Tahoma" w:cs="Tahoma"/>
        </w:rPr>
        <w:t>De nuestra consideración:</w:t>
      </w:r>
    </w:p>
    <w:p w14:paraId="47FA5CBF" w14:textId="77777777" w:rsidR="00A85DB5" w:rsidRPr="00E0137D" w:rsidRDefault="00A85DB5" w:rsidP="00AC256B">
      <w:pPr>
        <w:pStyle w:val="Sangra3detindependiente"/>
        <w:shd w:val="clear" w:color="auto" w:fill="FFFFFF" w:themeFill="background1"/>
        <w:spacing w:line="360" w:lineRule="auto"/>
        <w:jc w:val="both"/>
        <w:rPr>
          <w:sz w:val="24"/>
          <w:szCs w:val="24"/>
        </w:rPr>
      </w:pPr>
      <w:r w:rsidRPr="00E0137D">
        <w:rPr>
          <w:sz w:val="24"/>
          <w:szCs w:val="24"/>
        </w:rPr>
        <w:t xml:space="preserve">     Remitimos copia del presente proyecto para ser incluid</w:t>
      </w:r>
      <w:r w:rsidR="00A43A8F">
        <w:rPr>
          <w:sz w:val="24"/>
          <w:szCs w:val="24"/>
        </w:rPr>
        <w:t>o</w:t>
      </w:r>
      <w:r w:rsidRPr="00E0137D">
        <w:rPr>
          <w:sz w:val="24"/>
          <w:szCs w:val="24"/>
        </w:rPr>
        <w:t xml:space="preserve"> en el orden del día de la próxima sesión.</w:t>
      </w:r>
    </w:p>
    <w:p w14:paraId="6AC4D3FD" w14:textId="77777777" w:rsidR="00872ADC" w:rsidRDefault="00872ADC" w:rsidP="00AC256B">
      <w:pPr>
        <w:shd w:val="clear" w:color="auto" w:fill="FFFFFF" w:themeFill="background1"/>
        <w:spacing w:line="360" w:lineRule="auto"/>
        <w:jc w:val="both"/>
        <w:rPr>
          <w:rFonts w:ascii="Tahoma" w:hAnsi="Tahoma" w:cs="Tahoma"/>
          <w:b/>
        </w:rPr>
      </w:pPr>
    </w:p>
    <w:p w14:paraId="1C05917D" w14:textId="7043BC5C" w:rsidR="008B59EB" w:rsidRPr="008B59EB" w:rsidRDefault="00886FA7" w:rsidP="00AC256B">
      <w:pPr>
        <w:spacing w:after="200" w:line="360" w:lineRule="auto"/>
        <w:jc w:val="center"/>
        <w:rPr>
          <w:rFonts w:ascii="Tahoma" w:eastAsiaTheme="minorHAnsi" w:hAnsi="Tahoma" w:cs="Tahoma"/>
          <w:b/>
          <w:u w:val="single"/>
          <w:lang w:eastAsia="en-US"/>
        </w:rPr>
      </w:pPr>
      <w:r>
        <w:rPr>
          <w:rFonts w:ascii="Tahoma" w:eastAsiaTheme="minorHAnsi" w:hAnsi="Tahoma" w:cs="Tahoma"/>
          <w:b/>
          <w:u w:val="single"/>
          <w:lang w:eastAsia="en-US"/>
        </w:rPr>
        <w:t>EL HONORABLE CONCEJO DELIBERANTE VERIA CON AGRADO LA REPARACION DE LAS CALLES EN EL BARRIO “</w:t>
      </w:r>
      <w:r w:rsidR="00EA7068">
        <w:rPr>
          <w:rFonts w:ascii="Tahoma" w:eastAsiaTheme="minorHAnsi" w:hAnsi="Tahoma" w:cs="Tahoma"/>
          <w:b/>
          <w:u w:val="single"/>
          <w:lang w:eastAsia="en-US"/>
        </w:rPr>
        <w:t>COOPERATIVA 1</w:t>
      </w:r>
      <w:r>
        <w:rPr>
          <w:rFonts w:ascii="Tahoma" w:eastAsiaTheme="minorHAnsi" w:hAnsi="Tahoma" w:cs="Tahoma"/>
          <w:b/>
          <w:u w:val="single"/>
          <w:lang w:eastAsia="en-US"/>
        </w:rPr>
        <w:t>”</w:t>
      </w:r>
      <w:r w:rsidR="006F6916">
        <w:rPr>
          <w:rFonts w:ascii="Tahoma" w:eastAsiaTheme="minorHAnsi" w:hAnsi="Tahoma" w:cs="Tahoma"/>
          <w:b/>
          <w:u w:val="single"/>
          <w:lang w:eastAsia="en-US"/>
        </w:rPr>
        <w:t>.</w:t>
      </w:r>
      <w:r w:rsidR="00AC256B">
        <w:rPr>
          <w:rFonts w:ascii="Tahoma" w:eastAsiaTheme="minorHAnsi" w:hAnsi="Tahoma" w:cs="Tahoma"/>
          <w:b/>
          <w:u w:val="single"/>
          <w:lang w:eastAsia="en-US"/>
        </w:rPr>
        <w:t xml:space="preserve"> -</w:t>
      </w:r>
    </w:p>
    <w:p w14:paraId="1CAB3690" w14:textId="77777777" w:rsidR="008B59EB" w:rsidRPr="008B59EB" w:rsidRDefault="008B59EB" w:rsidP="00AC256B">
      <w:pPr>
        <w:spacing w:after="200" w:line="360" w:lineRule="auto"/>
        <w:jc w:val="both"/>
        <w:rPr>
          <w:rFonts w:ascii="Tahoma" w:eastAsiaTheme="minorHAnsi" w:hAnsi="Tahoma" w:cs="Tahoma"/>
          <w:b/>
          <w:lang w:eastAsia="en-US"/>
        </w:rPr>
      </w:pPr>
      <w:r w:rsidRPr="008B59EB">
        <w:rPr>
          <w:rFonts w:ascii="Tahoma" w:eastAsiaTheme="minorHAnsi" w:hAnsi="Tahoma" w:cs="Tahoma"/>
          <w:b/>
          <w:lang w:eastAsia="en-US"/>
        </w:rPr>
        <w:t xml:space="preserve">VISTO: </w:t>
      </w:r>
    </w:p>
    <w:p w14:paraId="7F241C33" w14:textId="454A412F" w:rsidR="00EA7068" w:rsidRPr="00EA7068" w:rsidRDefault="00EA7068" w:rsidP="00EA7068">
      <w:pPr>
        <w:spacing w:after="200" w:line="360" w:lineRule="auto"/>
        <w:ind w:firstLine="708"/>
        <w:jc w:val="both"/>
        <w:rPr>
          <w:rFonts w:ascii="Tahoma" w:eastAsiaTheme="minorHAnsi" w:hAnsi="Tahoma" w:cs="Tahoma"/>
          <w:bCs/>
          <w:lang w:eastAsia="en-US"/>
        </w:rPr>
      </w:pPr>
      <w:r w:rsidRPr="00EA7068">
        <w:rPr>
          <w:rFonts w:ascii="Tahoma" w:eastAsiaTheme="minorHAnsi" w:hAnsi="Tahoma" w:cs="Tahoma"/>
          <w:bCs/>
          <w:lang w:eastAsia="en-US"/>
        </w:rPr>
        <w:t>El grave deterioro que presentan las calles del barrio “Cooperativa 1”, que impide el normal y seguro tránsito de quienes allí residen y circulan; y</w:t>
      </w:r>
    </w:p>
    <w:p w14:paraId="275AD933" w14:textId="77777777" w:rsidR="00EA7068" w:rsidRPr="00EA7068" w:rsidRDefault="00EA7068" w:rsidP="00EA7068">
      <w:pPr>
        <w:spacing w:after="200" w:line="360" w:lineRule="auto"/>
        <w:jc w:val="both"/>
        <w:rPr>
          <w:rFonts w:ascii="Tahoma" w:eastAsiaTheme="minorHAnsi" w:hAnsi="Tahoma" w:cs="Tahoma"/>
          <w:b/>
          <w:lang w:eastAsia="en-US"/>
        </w:rPr>
      </w:pPr>
      <w:r w:rsidRPr="00EA7068">
        <w:rPr>
          <w:rFonts w:ascii="Tahoma" w:eastAsiaTheme="minorHAnsi" w:hAnsi="Tahoma" w:cs="Tahoma"/>
          <w:b/>
          <w:lang w:eastAsia="en-US"/>
        </w:rPr>
        <w:t>CONSIDERANDO:</w:t>
      </w:r>
    </w:p>
    <w:p w14:paraId="57D63C58" w14:textId="4CB389B5" w:rsidR="00EA7068" w:rsidRPr="00EA7068" w:rsidRDefault="00EA7068" w:rsidP="00EA7068">
      <w:pPr>
        <w:spacing w:after="200" w:line="360" w:lineRule="auto"/>
        <w:ind w:firstLine="708"/>
        <w:jc w:val="both"/>
        <w:rPr>
          <w:rFonts w:ascii="Tahoma" w:eastAsiaTheme="minorHAnsi" w:hAnsi="Tahoma" w:cs="Tahoma"/>
          <w:bCs/>
          <w:lang w:eastAsia="en-US"/>
        </w:rPr>
      </w:pPr>
      <w:r w:rsidRPr="00EA7068">
        <w:rPr>
          <w:rFonts w:ascii="Tahoma" w:eastAsiaTheme="minorHAnsi" w:hAnsi="Tahoma" w:cs="Tahoma"/>
          <w:bCs/>
          <w:lang w:eastAsia="en-US"/>
        </w:rPr>
        <w:t>Que el derecho a transitar libremente constituye una garantía fundamental reconocida en nuestra Constitución Nacional y en los tratados internacionales de derechos humanos, y su vulneración afecta directamente la vida cotidiana de los vecinos.</w:t>
      </w:r>
    </w:p>
    <w:p w14:paraId="35530510" w14:textId="61E0543A" w:rsidR="00EA7068" w:rsidRPr="00EA7068" w:rsidRDefault="00EA7068" w:rsidP="00EA7068">
      <w:pPr>
        <w:spacing w:after="200" w:line="360" w:lineRule="auto"/>
        <w:ind w:firstLine="708"/>
        <w:jc w:val="both"/>
        <w:rPr>
          <w:rFonts w:ascii="Tahoma" w:eastAsiaTheme="minorHAnsi" w:hAnsi="Tahoma" w:cs="Tahoma"/>
          <w:bCs/>
          <w:lang w:eastAsia="en-US"/>
        </w:rPr>
      </w:pPr>
      <w:r w:rsidRPr="00EA7068">
        <w:rPr>
          <w:rFonts w:ascii="Tahoma" w:eastAsiaTheme="minorHAnsi" w:hAnsi="Tahoma" w:cs="Tahoma"/>
          <w:bCs/>
          <w:lang w:eastAsia="en-US"/>
        </w:rPr>
        <w:t>Que el estado deplorable de las calles del barrio “Cooperativa 1” no solo genera riesgos de accidentes, sino que obliga a los vecinos a exponerse al daño material de sus vehículos y, en muchos casos, limita el simple derecho de salir de sus hogares con dignidad y seguridad</w:t>
      </w:r>
    </w:p>
    <w:p w14:paraId="16992BF7" w14:textId="5416B293" w:rsidR="00EA7068" w:rsidRPr="00EA7068" w:rsidRDefault="00EA7068" w:rsidP="00EA7068">
      <w:pPr>
        <w:spacing w:after="200" w:line="360" w:lineRule="auto"/>
        <w:ind w:firstLine="708"/>
        <w:jc w:val="both"/>
        <w:rPr>
          <w:rFonts w:ascii="Tahoma" w:eastAsiaTheme="minorHAnsi" w:hAnsi="Tahoma" w:cs="Tahoma"/>
          <w:bCs/>
          <w:lang w:eastAsia="en-US"/>
        </w:rPr>
      </w:pPr>
      <w:r w:rsidRPr="00EA7068">
        <w:rPr>
          <w:rFonts w:ascii="Tahoma" w:eastAsiaTheme="minorHAnsi" w:hAnsi="Tahoma" w:cs="Tahoma"/>
          <w:bCs/>
          <w:lang w:eastAsia="en-US"/>
        </w:rPr>
        <w:lastRenderedPageBreak/>
        <w:t>Que la imposibilidad de circular en condiciones adecuadas atenta contra el acceso a la educación, la salud, el trabajo y otros derechos básicos</w:t>
      </w:r>
      <w:r w:rsidR="003551E5">
        <w:rPr>
          <w:rFonts w:ascii="Tahoma" w:eastAsiaTheme="minorHAnsi" w:hAnsi="Tahoma" w:cs="Tahoma"/>
          <w:bCs/>
          <w:lang w:eastAsia="en-US"/>
        </w:rPr>
        <w:t>;</w:t>
      </w:r>
    </w:p>
    <w:p w14:paraId="543B404A" w14:textId="6EDCDC00" w:rsidR="00EA7068" w:rsidRDefault="00EA7068" w:rsidP="00EA7068">
      <w:pPr>
        <w:spacing w:after="200" w:line="360" w:lineRule="auto"/>
        <w:ind w:firstLine="708"/>
        <w:jc w:val="both"/>
        <w:rPr>
          <w:rFonts w:ascii="Tahoma" w:eastAsiaTheme="minorHAnsi" w:hAnsi="Tahoma" w:cs="Tahoma"/>
          <w:bCs/>
          <w:lang w:eastAsia="en-US"/>
        </w:rPr>
      </w:pPr>
      <w:r w:rsidRPr="00EA7068">
        <w:rPr>
          <w:rFonts w:ascii="Tahoma" w:eastAsiaTheme="minorHAnsi" w:hAnsi="Tahoma" w:cs="Tahoma"/>
          <w:bCs/>
          <w:lang w:eastAsia="en-US"/>
        </w:rPr>
        <w:t>Que resulta i</w:t>
      </w:r>
      <w:r>
        <w:rPr>
          <w:rFonts w:ascii="Tahoma" w:eastAsiaTheme="minorHAnsi" w:hAnsi="Tahoma" w:cs="Tahoma"/>
          <w:bCs/>
          <w:lang w:eastAsia="en-US"/>
        </w:rPr>
        <w:t>mperiosa la reparación de las calles del barrio</w:t>
      </w:r>
      <w:r w:rsidRPr="00EA7068">
        <w:rPr>
          <w:rFonts w:ascii="Tahoma" w:eastAsiaTheme="minorHAnsi" w:hAnsi="Tahoma" w:cs="Tahoma"/>
          <w:bCs/>
          <w:lang w:eastAsia="en-US"/>
        </w:rPr>
        <w:t xml:space="preserve">, cuya conservación y mantenimiento dependen directamente del Municipio, </w:t>
      </w:r>
      <w:r>
        <w:rPr>
          <w:rFonts w:ascii="Tahoma" w:eastAsiaTheme="minorHAnsi" w:hAnsi="Tahoma" w:cs="Tahoma"/>
          <w:bCs/>
          <w:lang w:eastAsia="en-US"/>
        </w:rPr>
        <w:t>ya que</w:t>
      </w:r>
      <w:r w:rsidR="003551E5">
        <w:rPr>
          <w:rFonts w:ascii="Tahoma" w:eastAsiaTheme="minorHAnsi" w:hAnsi="Tahoma" w:cs="Tahoma"/>
          <w:bCs/>
          <w:lang w:eastAsia="en-US"/>
        </w:rPr>
        <w:t xml:space="preserve"> </w:t>
      </w:r>
      <w:proofErr w:type="gramStart"/>
      <w:r w:rsidR="003551E5">
        <w:rPr>
          <w:rFonts w:ascii="Tahoma" w:eastAsiaTheme="minorHAnsi" w:hAnsi="Tahoma" w:cs="Tahoma"/>
          <w:bCs/>
          <w:lang w:eastAsia="en-US"/>
        </w:rPr>
        <w:t>se</w:t>
      </w:r>
      <w:r>
        <w:rPr>
          <w:rFonts w:ascii="Tahoma" w:eastAsiaTheme="minorHAnsi" w:hAnsi="Tahoma" w:cs="Tahoma"/>
          <w:bCs/>
          <w:lang w:eastAsia="en-US"/>
        </w:rPr>
        <w:t xml:space="preserve"> </w:t>
      </w:r>
      <w:r w:rsidRPr="00EA7068">
        <w:rPr>
          <w:rFonts w:ascii="Tahoma" w:eastAsiaTheme="minorHAnsi" w:hAnsi="Tahoma" w:cs="Tahoma"/>
          <w:bCs/>
          <w:lang w:eastAsia="en-US"/>
        </w:rPr>
        <w:t xml:space="preserve"> encuentr</w:t>
      </w:r>
      <w:r>
        <w:rPr>
          <w:rFonts w:ascii="Tahoma" w:eastAsiaTheme="minorHAnsi" w:hAnsi="Tahoma" w:cs="Tahoma"/>
          <w:bCs/>
          <w:lang w:eastAsia="en-US"/>
        </w:rPr>
        <w:t>a</w:t>
      </w:r>
      <w:proofErr w:type="gramEnd"/>
      <w:r w:rsidRPr="00EA7068">
        <w:rPr>
          <w:rFonts w:ascii="Tahoma" w:eastAsiaTheme="minorHAnsi" w:hAnsi="Tahoma" w:cs="Tahoma"/>
          <w:bCs/>
          <w:lang w:eastAsia="en-US"/>
        </w:rPr>
        <w:t xml:space="preserve"> en un estado de </w:t>
      </w:r>
      <w:r>
        <w:rPr>
          <w:rFonts w:ascii="Tahoma" w:eastAsiaTheme="minorHAnsi" w:hAnsi="Tahoma" w:cs="Tahoma"/>
          <w:bCs/>
          <w:lang w:eastAsia="en-US"/>
        </w:rPr>
        <w:t>deplorable y</w:t>
      </w:r>
      <w:r w:rsidRPr="00EA7068">
        <w:rPr>
          <w:rFonts w:ascii="Tahoma" w:eastAsiaTheme="minorHAnsi" w:hAnsi="Tahoma" w:cs="Tahoma"/>
          <w:bCs/>
          <w:lang w:eastAsia="en-US"/>
        </w:rPr>
        <w:t xml:space="preserve"> que vulnera derechos esenciales de la comunidad.</w:t>
      </w:r>
    </w:p>
    <w:p w14:paraId="134F328F" w14:textId="0D510FEC" w:rsidR="0041031A" w:rsidRPr="00EA7068" w:rsidRDefault="0041031A" w:rsidP="00EA7068">
      <w:pPr>
        <w:spacing w:after="200" w:line="360" w:lineRule="auto"/>
        <w:ind w:firstLine="708"/>
        <w:jc w:val="both"/>
        <w:rPr>
          <w:rFonts w:ascii="Tahoma" w:eastAsiaTheme="minorHAnsi" w:hAnsi="Tahoma" w:cs="Tahoma"/>
          <w:bCs/>
          <w:lang w:eastAsia="en-US"/>
        </w:rPr>
      </w:pPr>
      <w:r>
        <w:rPr>
          <w:rFonts w:ascii="Tahoma" w:eastAsiaTheme="minorHAnsi" w:hAnsi="Tahoma" w:cs="Tahoma"/>
          <w:bCs/>
          <w:lang w:eastAsia="en-US"/>
        </w:rPr>
        <w:t xml:space="preserve">Que, el presente reclamo, data de años de insistencia por parte de los vecinos, basta con transitar una de las principales arterias de acceso al barrio como lo es calle Soldado Carrasco para convencerse de que la </w:t>
      </w:r>
      <w:proofErr w:type="spellStart"/>
      <w:r>
        <w:rPr>
          <w:rFonts w:ascii="Tahoma" w:eastAsiaTheme="minorHAnsi" w:hAnsi="Tahoma" w:cs="Tahoma"/>
          <w:bCs/>
          <w:lang w:eastAsia="en-US"/>
        </w:rPr>
        <w:t>transitabilidad</w:t>
      </w:r>
      <w:proofErr w:type="spellEnd"/>
      <w:r>
        <w:rPr>
          <w:rFonts w:ascii="Tahoma" w:eastAsiaTheme="minorHAnsi" w:hAnsi="Tahoma" w:cs="Tahoma"/>
          <w:bCs/>
          <w:lang w:eastAsia="en-US"/>
        </w:rPr>
        <w:t xml:space="preserve"> se encuentra olvidada en el barrio; </w:t>
      </w:r>
    </w:p>
    <w:p w14:paraId="4404EEBE" w14:textId="282E3D7D" w:rsidR="008B59EB" w:rsidRPr="008B59EB" w:rsidRDefault="008B59EB" w:rsidP="00AC256B">
      <w:pPr>
        <w:spacing w:after="200" w:line="360" w:lineRule="auto"/>
        <w:ind w:firstLine="708"/>
        <w:jc w:val="both"/>
        <w:rPr>
          <w:rFonts w:ascii="Tahoma" w:eastAsiaTheme="minorHAnsi" w:hAnsi="Tahoma" w:cs="Tahoma"/>
          <w:lang w:val="es-ES_tradnl" w:eastAsia="en-US"/>
        </w:rPr>
      </w:pPr>
      <w:r w:rsidRPr="008B59EB">
        <w:rPr>
          <w:rFonts w:ascii="Tahoma" w:eastAsiaTheme="minorHAnsi" w:hAnsi="Tahoma" w:cs="Tahoma"/>
          <w:lang w:eastAsia="en-US"/>
        </w:rPr>
        <w:t xml:space="preserve">Que, de acuerdo a Ley Orgánica de las Municipalidades, corresponde que el cuerpo solicite tal medida a través de una </w:t>
      </w:r>
      <w:r w:rsidR="00BA52E3">
        <w:rPr>
          <w:rFonts w:ascii="Tahoma" w:eastAsiaTheme="minorHAnsi" w:hAnsi="Tahoma" w:cs="Tahoma"/>
          <w:lang w:eastAsia="en-US"/>
        </w:rPr>
        <w:t>resolu</w:t>
      </w:r>
      <w:r w:rsidRPr="008B59EB">
        <w:rPr>
          <w:rFonts w:ascii="Tahoma" w:eastAsiaTheme="minorHAnsi" w:hAnsi="Tahoma" w:cs="Tahoma"/>
          <w:lang w:eastAsia="en-US"/>
        </w:rPr>
        <w:t xml:space="preserve">ción, en los </w:t>
      </w:r>
      <w:r>
        <w:rPr>
          <w:rFonts w:ascii="Tahoma" w:eastAsiaTheme="minorHAnsi" w:hAnsi="Tahoma" w:cs="Tahoma"/>
          <w:lang w:eastAsia="en-US"/>
        </w:rPr>
        <w:t xml:space="preserve">términos del artículo </w:t>
      </w:r>
      <w:r w:rsidR="00AC256B">
        <w:rPr>
          <w:rFonts w:ascii="Tahoma" w:eastAsiaTheme="minorHAnsi" w:hAnsi="Tahoma" w:cs="Tahoma"/>
          <w:lang w:eastAsia="en-US"/>
        </w:rPr>
        <w:t xml:space="preserve">77 </w:t>
      </w:r>
      <w:r w:rsidR="00AC256B" w:rsidRPr="008B59EB">
        <w:rPr>
          <w:rFonts w:ascii="Tahoma" w:eastAsiaTheme="minorHAnsi" w:hAnsi="Tahoma" w:cs="Tahoma"/>
          <w:lang w:eastAsia="en-US"/>
        </w:rPr>
        <w:t>del</w:t>
      </w:r>
      <w:r w:rsidRPr="008B59EB">
        <w:rPr>
          <w:rFonts w:ascii="Tahoma" w:eastAsiaTheme="minorHAnsi" w:hAnsi="Tahoma" w:cs="Tahoma"/>
          <w:lang w:eastAsia="en-US"/>
        </w:rPr>
        <w:t xml:space="preserve"> citado cuerpo legal;</w:t>
      </w:r>
    </w:p>
    <w:p w14:paraId="0C47B89B" w14:textId="5FD49A58" w:rsidR="008B59EB" w:rsidRPr="008B59EB" w:rsidRDefault="008B59EB" w:rsidP="00AC256B">
      <w:pPr>
        <w:spacing w:after="200" w:line="360" w:lineRule="auto"/>
        <w:ind w:firstLine="708"/>
        <w:jc w:val="both"/>
        <w:rPr>
          <w:rFonts w:ascii="Tahoma" w:eastAsiaTheme="minorHAnsi" w:hAnsi="Tahoma" w:cs="Tahoma"/>
          <w:lang w:eastAsia="en-US"/>
        </w:rPr>
      </w:pPr>
      <w:r w:rsidRPr="008B59EB">
        <w:rPr>
          <w:rFonts w:ascii="Tahoma" w:eastAsiaTheme="minorHAnsi" w:hAnsi="Tahoma" w:cs="Tahoma"/>
          <w:lang w:eastAsia="en-US"/>
        </w:rPr>
        <w:t xml:space="preserve">Por lo expuesto, </w:t>
      </w:r>
      <w:r w:rsidR="00AC256B" w:rsidRPr="008B59EB">
        <w:rPr>
          <w:rFonts w:ascii="Tahoma" w:eastAsiaTheme="minorHAnsi" w:hAnsi="Tahoma" w:cs="Tahoma"/>
          <w:lang w:eastAsia="en-US"/>
        </w:rPr>
        <w:t>el bloque</w:t>
      </w:r>
      <w:r w:rsidRPr="008B59EB">
        <w:rPr>
          <w:rFonts w:ascii="Tahoma" w:eastAsiaTheme="minorHAnsi" w:hAnsi="Tahoma" w:cs="Tahoma"/>
          <w:lang w:eastAsia="en-US"/>
        </w:rPr>
        <w:t xml:space="preserve"> de </w:t>
      </w:r>
      <w:r w:rsidR="00AC256B" w:rsidRPr="008B59EB">
        <w:rPr>
          <w:rFonts w:ascii="Tahoma" w:eastAsiaTheme="minorHAnsi" w:hAnsi="Tahoma" w:cs="Tahoma"/>
          <w:lang w:eastAsia="en-US"/>
        </w:rPr>
        <w:t>concejales</w:t>
      </w:r>
      <w:r w:rsidRPr="008B59EB">
        <w:rPr>
          <w:rFonts w:ascii="Tahoma" w:eastAsiaTheme="minorHAnsi" w:hAnsi="Tahoma" w:cs="Tahoma"/>
          <w:lang w:eastAsia="en-US"/>
        </w:rPr>
        <w:t xml:space="preserve"> de </w:t>
      </w:r>
      <w:r w:rsidRPr="008B59EB">
        <w:rPr>
          <w:rFonts w:ascii="Tahoma" w:eastAsiaTheme="minorHAnsi" w:hAnsi="Tahoma" w:cs="Tahoma"/>
          <w:b/>
          <w:lang w:eastAsia="en-US"/>
        </w:rPr>
        <w:t>Cambiemos Chascomús</w:t>
      </w:r>
      <w:r w:rsidRPr="008B59EB">
        <w:rPr>
          <w:rFonts w:ascii="Tahoma" w:eastAsiaTheme="minorHAnsi" w:hAnsi="Tahoma" w:cs="Tahoma"/>
          <w:lang w:eastAsia="en-US"/>
        </w:rPr>
        <w:t xml:space="preserve">, eleva el siguiente:   </w:t>
      </w:r>
    </w:p>
    <w:p w14:paraId="2EB1AD73" w14:textId="37EC1079" w:rsidR="00886FA7" w:rsidRPr="008B59EB" w:rsidRDefault="008B59EB" w:rsidP="00886FA7">
      <w:pPr>
        <w:spacing w:after="200" w:line="360" w:lineRule="auto"/>
        <w:ind w:firstLine="708"/>
        <w:jc w:val="center"/>
        <w:rPr>
          <w:rFonts w:ascii="Tahoma" w:eastAsiaTheme="minorHAnsi" w:hAnsi="Tahoma" w:cs="Tahoma"/>
          <w:b/>
          <w:u w:val="single"/>
          <w:lang w:eastAsia="en-US"/>
        </w:rPr>
      </w:pPr>
      <w:r w:rsidRPr="008B59EB">
        <w:rPr>
          <w:rFonts w:ascii="Tahoma" w:eastAsiaTheme="minorHAnsi" w:hAnsi="Tahoma" w:cs="Tahoma"/>
          <w:b/>
          <w:u w:val="single"/>
          <w:lang w:eastAsia="en-US"/>
        </w:rPr>
        <w:t xml:space="preserve">PROYECTO DE </w:t>
      </w:r>
      <w:r w:rsidR="00886FA7">
        <w:rPr>
          <w:rFonts w:ascii="Tahoma" w:eastAsiaTheme="minorHAnsi" w:hAnsi="Tahoma" w:cs="Tahoma"/>
          <w:b/>
          <w:u w:val="single"/>
          <w:lang w:eastAsia="en-US"/>
        </w:rPr>
        <w:t xml:space="preserve">RESOLUCIÓN </w:t>
      </w:r>
    </w:p>
    <w:p w14:paraId="4E011457" w14:textId="77777777" w:rsidR="000C70BD" w:rsidRDefault="008B59EB" w:rsidP="00AC256B">
      <w:pPr>
        <w:spacing w:after="200" w:line="360" w:lineRule="auto"/>
        <w:jc w:val="both"/>
        <w:rPr>
          <w:rFonts w:ascii="Tahoma" w:eastAsiaTheme="minorHAnsi" w:hAnsi="Tahoma" w:cs="Tahoma"/>
          <w:lang w:eastAsia="en-US"/>
        </w:rPr>
      </w:pPr>
      <w:r w:rsidRPr="008B59EB">
        <w:rPr>
          <w:rFonts w:ascii="Tahoma" w:eastAsiaTheme="minorHAnsi" w:hAnsi="Tahoma" w:cs="Tahoma"/>
          <w:b/>
          <w:lang w:eastAsia="en-US"/>
        </w:rPr>
        <w:t xml:space="preserve">Artículo1º: </w:t>
      </w:r>
      <w:r w:rsidR="000C70BD" w:rsidRPr="000C70BD">
        <w:rPr>
          <w:rFonts w:ascii="Tahoma" w:eastAsiaTheme="minorHAnsi" w:hAnsi="Tahoma" w:cs="Tahoma"/>
          <w:lang w:eastAsia="en-US"/>
        </w:rPr>
        <w:t>El Honorable Concejo Deliberante exige al Departamento Ejecutivo Municipal que, de manera urgente, disponga la reparación y acondicionamiento integral de las calles del barrio “Cooperativa 1”, garantizando a sus habitantes el derecho a transitar en condiciones de seguridad y dignidad.</w:t>
      </w:r>
    </w:p>
    <w:p w14:paraId="36064639" w14:textId="4DBFD4E7" w:rsidR="002B6F7A" w:rsidRPr="002E0C52" w:rsidRDefault="008B59EB" w:rsidP="00D66E62">
      <w:pPr>
        <w:spacing w:after="200" w:line="360" w:lineRule="auto"/>
        <w:jc w:val="both"/>
        <w:rPr>
          <w:rFonts w:ascii="Tahoma" w:eastAsiaTheme="minorHAnsi" w:hAnsi="Tahoma" w:cs="Tahoma"/>
          <w:lang w:eastAsia="en-US"/>
        </w:rPr>
      </w:pPr>
      <w:r w:rsidRPr="008B59EB">
        <w:rPr>
          <w:rFonts w:ascii="Tahoma" w:eastAsiaTheme="minorHAnsi" w:hAnsi="Tahoma" w:cs="Tahoma"/>
          <w:b/>
          <w:lang w:eastAsia="en-US"/>
        </w:rPr>
        <w:t>Artículo 2º</w:t>
      </w:r>
      <w:r w:rsidR="00D66E62">
        <w:rPr>
          <w:rFonts w:ascii="Tahoma" w:eastAsiaTheme="minorHAnsi" w:hAnsi="Tahoma" w:cs="Tahoma"/>
          <w:b/>
          <w:bCs/>
          <w:lang w:eastAsia="en-US"/>
        </w:rPr>
        <w:t xml:space="preserve">: </w:t>
      </w:r>
      <w:r w:rsidR="000C70BD">
        <w:rPr>
          <w:rFonts w:ascii="Tahoma" w:eastAsiaTheme="minorHAnsi" w:hAnsi="Tahoma" w:cs="Tahoma"/>
          <w:lang w:eastAsia="en-US"/>
        </w:rPr>
        <w:t>De forma.-</w:t>
      </w:r>
    </w:p>
    <w:sectPr w:rsidR="002B6F7A" w:rsidRPr="002E0C52" w:rsidSect="004F3F2D">
      <w:headerReference w:type="even" r:id="rId8"/>
      <w:headerReference w:type="default" r:id="rId9"/>
      <w:footerReference w:type="even" r:id="rId10"/>
      <w:footerReference w:type="default" r:id="rId11"/>
      <w:pgSz w:w="11907" w:h="16839" w:code="9"/>
      <w:pgMar w:top="1701" w:right="1701" w:bottom="1418" w:left="170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6AC507" w14:textId="77777777" w:rsidR="005A0152" w:rsidRDefault="005A0152">
      <w:r>
        <w:separator/>
      </w:r>
    </w:p>
  </w:endnote>
  <w:endnote w:type="continuationSeparator" w:id="0">
    <w:p w14:paraId="068C538E" w14:textId="77777777" w:rsidR="005A0152" w:rsidRDefault="005A0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uerBodni BT">
    <w:altName w:val="Bookman Old Style"/>
    <w:charset w:val="00"/>
    <w:family w:val="auto"/>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ED8EA0" w14:textId="03AD4635" w:rsidR="00B111D8" w:rsidRDefault="00EF2529">
    <w:pPr>
      <w:pStyle w:val="Piedepgina"/>
      <w:framePr w:wrap="around" w:vAnchor="text" w:hAnchor="margin" w:xAlign="right" w:y="1"/>
      <w:rPr>
        <w:rStyle w:val="Nmerodepgina"/>
      </w:rPr>
    </w:pPr>
    <w:r>
      <w:rPr>
        <w:rStyle w:val="Nmerodepgina"/>
      </w:rPr>
      <w:fldChar w:fldCharType="begin"/>
    </w:r>
    <w:r w:rsidR="00B111D8">
      <w:rPr>
        <w:rStyle w:val="Nmerodepgina"/>
      </w:rPr>
      <w:instrText xml:space="preserve">PAGE  </w:instrText>
    </w:r>
    <w:r>
      <w:rPr>
        <w:rStyle w:val="Nmerodepgina"/>
      </w:rPr>
      <w:fldChar w:fldCharType="separate"/>
    </w:r>
    <w:r w:rsidR="002F30E3">
      <w:rPr>
        <w:rStyle w:val="Nmerodepgina"/>
        <w:noProof/>
      </w:rPr>
      <w:t>2</w:t>
    </w:r>
    <w:r>
      <w:rPr>
        <w:rStyle w:val="Nmerodepgina"/>
      </w:rPr>
      <w:fldChar w:fldCharType="end"/>
    </w:r>
  </w:p>
  <w:p w14:paraId="22857CD9" w14:textId="77777777" w:rsidR="00B111D8" w:rsidRDefault="00B111D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695741" w14:textId="77777777" w:rsidR="00B111D8" w:rsidRDefault="00B111D8">
    <w:pPr>
      <w:pStyle w:val="Piedepgina"/>
      <w:framePr w:wrap="around" w:vAnchor="text" w:hAnchor="margin" w:xAlign="right" w:y="1"/>
      <w:rPr>
        <w:rStyle w:val="Nmerodepgina"/>
      </w:rPr>
    </w:pPr>
  </w:p>
  <w:p w14:paraId="67453898" w14:textId="77777777" w:rsidR="00B111D8" w:rsidRDefault="00B111D8">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AA41E2" w14:textId="77777777" w:rsidR="005A0152" w:rsidRDefault="005A0152">
      <w:r>
        <w:separator/>
      </w:r>
    </w:p>
  </w:footnote>
  <w:footnote w:type="continuationSeparator" w:id="0">
    <w:p w14:paraId="5E9E206C" w14:textId="77777777" w:rsidR="005A0152" w:rsidRDefault="005A01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A03317" w14:textId="77777777" w:rsidR="00582FE9" w:rsidRPr="004248B0" w:rsidRDefault="00582FE9" w:rsidP="00582FE9">
    <w:pPr>
      <w:ind w:left="170"/>
      <w:jc w:val="center"/>
      <w:rPr>
        <w:rFonts w:ascii="Footlight MT Light" w:hAnsi="Footlight MT Light"/>
        <w:color w:val="000000"/>
        <w:sz w:val="20"/>
        <w:szCs w:val="20"/>
        <w:lang w:val="es-AR"/>
      </w:rPr>
    </w:pPr>
    <w:r w:rsidRPr="004248B0">
      <w:rPr>
        <w:rFonts w:ascii="Footlight MT Light" w:hAnsi="Footlight MT Light"/>
        <w:noProof/>
        <w:color w:val="000000"/>
        <w:sz w:val="20"/>
        <w:szCs w:val="20"/>
        <w:lang w:val="en-US" w:eastAsia="en-US"/>
      </w:rPr>
      <w:drawing>
        <wp:inline distT="0" distB="0" distL="0" distR="0" wp14:anchorId="7DFF887D" wp14:editId="4F2427A8">
          <wp:extent cx="695325" cy="600075"/>
          <wp:effectExtent l="0" t="0" r="9525" b="9525"/>
          <wp:docPr id="1" name="Imagen 1" descr="Escudo Chascom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scudo Chascomú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600075"/>
                  </a:xfrm>
                  <a:prstGeom prst="rect">
                    <a:avLst/>
                  </a:prstGeom>
                  <a:noFill/>
                  <a:ln>
                    <a:noFill/>
                  </a:ln>
                </pic:spPr>
              </pic:pic>
            </a:graphicData>
          </a:graphic>
        </wp:inline>
      </w:drawing>
    </w:r>
  </w:p>
  <w:p w14:paraId="07D4D78B" w14:textId="77777777" w:rsidR="00582FE9" w:rsidRPr="004248B0" w:rsidRDefault="00582FE9" w:rsidP="00582FE9">
    <w:pPr>
      <w:keepNext/>
      <w:ind w:left="170"/>
      <w:jc w:val="center"/>
      <w:outlineLvl w:val="0"/>
      <w:rPr>
        <w:b/>
        <w:bCs/>
        <w:color w:val="000000"/>
        <w:sz w:val="22"/>
        <w:szCs w:val="22"/>
        <w:lang w:val="es-AR"/>
      </w:rPr>
    </w:pPr>
    <w:r w:rsidRPr="004248B0">
      <w:rPr>
        <w:b/>
        <w:bCs/>
        <w:color w:val="000000"/>
        <w:sz w:val="22"/>
        <w:szCs w:val="22"/>
        <w:lang w:val="es-AR"/>
      </w:rPr>
      <w:t>Honorable Concejo Deliberante</w:t>
    </w:r>
  </w:p>
  <w:p w14:paraId="0B5DAF57" w14:textId="77777777" w:rsidR="00582FE9" w:rsidRPr="004248B0" w:rsidRDefault="00582FE9" w:rsidP="00582FE9">
    <w:pPr>
      <w:ind w:left="170"/>
      <w:jc w:val="center"/>
      <w:rPr>
        <w:b/>
        <w:bCs/>
        <w:color w:val="000000"/>
        <w:sz w:val="22"/>
        <w:szCs w:val="22"/>
        <w:lang w:val="es-AR"/>
      </w:rPr>
    </w:pPr>
    <w:r w:rsidRPr="004248B0">
      <w:rPr>
        <w:b/>
        <w:bCs/>
        <w:color w:val="000000"/>
        <w:sz w:val="22"/>
        <w:szCs w:val="22"/>
        <w:lang w:val="es-AR"/>
      </w:rPr>
      <w:t>Mitre 38   -    Chascomús</w:t>
    </w:r>
  </w:p>
  <w:p w14:paraId="241C46CB" w14:textId="77777777" w:rsidR="00582FE9" w:rsidRPr="004248B0" w:rsidRDefault="00582FE9" w:rsidP="00582FE9">
    <w:pPr>
      <w:ind w:left="170"/>
      <w:jc w:val="center"/>
      <w:rPr>
        <w:b/>
        <w:bCs/>
        <w:color w:val="000000"/>
        <w:sz w:val="22"/>
        <w:szCs w:val="22"/>
        <w:lang w:val="es-AR"/>
      </w:rPr>
    </w:pPr>
    <w:r w:rsidRPr="004248B0">
      <w:rPr>
        <w:b/>
        <w:bCs/>
        <w:color w:val="000000"/>
        <w:sz w:val="22"/>
        <w:szCs w:val="22"/>
        <w:lang w:val="es-AR"/>
      </w:rPr>
      <w:t>BLOQUE CAMBIEMOS CHASCOMÚS</w:t>
    </w:r>
  </w:p>
  <w:p w14:paraId="6BD49756" w14:textId="77777777" w:rsidR="00582FE9" w:rsidRPr="004248B0" w:rsidRDefault="00582FE9" w:rsidP="00582FE9">
    <w:pPr>
      <w:ind w:left="170"/>
      <w:jc w:val="center"/>
      <w:rPr>
        <w:b/>
        <w:lang w:val="es-ES_tradnl" w:eastAsia="en-US"/>
      </w:rPr>
    </w:pPr>
    <w:r w:rsidRPr="004248B0">
      <w:rPr>
        <w:b/>
        <w:bCs/>
        <w:color w:val="000000"/>
        <w:sz w:val="22"/>
        <w:szCs w:val="22"/>
        <w:lang w:val="es-AR"/>
      </w:rPr>
      <w:t>“</w:t>
    </w:r>
    <w:r w:rsidRPr="004248B0">
      <w:rPr>
        <w:rFonts w:eastAsia="Calibri"/>
        <w:b/>
        <w:sz w:val="22"/>
        <w:szCs w:val="22"/>
        <w:lang w:eastAsia="en-US"/>
      </w:rPr>
      <w:t>2025: Año del 40° Aniversario del juicio a las Juntas Militares, hito de nuestra Democracia”</w:t>
    </w:r>
  </w:p>
  <w:p w14:paraId="55BEA3EB" w14:textId="77777777" w:rsidR="00582FE9" w:rsidRPr="004248B0" w:rsidRDefault="00582FE9" w:rsidP="00582FE9">
    <w:pPr>
      <w:ind w:left="170"/>
      <w:jc w:val="center"/>
      <w:rPr>
        <w:rFonts w:ascii="Cambria" w:hAnsi="Cambria"/>
        <w:lang w:val="es-ES_tradnl" w:eastAsia="en-US"/>
      </w:rPr>
    </w:pPr>
    <w:r w:rsidRPr="004248B0">
      <w:rPr>
        <w:b/>
        <w:bCs/>
        <w:color w:val="000000"/>
        <w:sz w:val="22"/>
        <w:szCs w:val="22"/>
        <w:lang w:val="es-AR"/>
      </w:rPr>
      <w:t xml:space="preserve"> </w:t>
    </w:r>
  </w:p>
  <w:p w14:paraId="0DA35AF2" w14:textId="77777777" w:rsidR="00054351" w:rsidRDefault="0005435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585F0" w14:textId="77777777" w:rsidR="00F06CCD" w:rsidRPr="00F06CCD" w:rsidRDefault="00F06CCD">
    <w:pPr>
      <w:keepNext/>
      <w:jc w:val="center"/>
      <w:outlineLvl w:val="1"/>
      <w:rPr>
        <w:rFonts w:ascii="Garamond" w:hAnsi="Garamond" w:cs="Arial"/>
        <w:b/>
        <w:bCs/>
        <w:color w:val="000000"/>
        <w:sz w:val="22"/>
        <w:szCs w:val="22"/>
        <w:lang w:val="es-AR"/>
      </w:rPr>
    </w:pPr>
  </w:p>
  <w:p w14:paraId="6FD02758" w14:textId="77777777" w:rsidR="00582FE9" w:rsidRPr="00582FE9" w:rsidRDefault="00582FE9" w:rsidP="00582FE9">
    <w:pPr>
      <w:jc w:val="center"/>
      <w:rPr>
        <w:rFonts w:ascii="Garamond" w:hAnsi="Garamond"/>
        <w:b/>
        <w:i/>
        <w:sz w:val="22"/>
        <w:szCs w:val="22"/>
        <w:lang w:val="es-AR"/>
      </w:rPr>
    </w:pPr>
    <w:r w:rsidRPr="00582FE9">
      <w:rPr>
        <w:rFonts w:ascii="Garamond" w:hAnsi="Garamond"/>
        <w:b/>
        <w:i/>
        <w:noProof/>
        <w:sz w:val="22"/>
        <w:szCs w:val="22"/>
        <w:lang w:val="en-US" w:eastAsia="en-US"/>
      </w:rPr>
      <w:drawing>
        <wp:inline distT="0" distB="0" distL="0" distR="0" wp14:anchorId="391248CD" wp14:editId="0D7FA21D">
          <wp:extent cx="695325" cy="600075"/>
          <wp:effectExtent l="0" t="0" r="9525" b="9525"/>
          <wp:docPr id="4" name="Imagen 4" descr="Escudo Chascom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scudo Chascomú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600075"/>
                  </a:xfrm>
                  <a:prstGeom prst="rect">
                    <a:avLst/>
                  </a:prstGeom>
                  <a:noFill/>
                  <a:ln>
                    <a:noFill/>
                  </a:ln>
                </pic:spPr>
              </pic:pic>
            </a:graphicData>
          </a:graphic>
        </wp:inline>
      </w:drawing>
    </w:r>
  </w:p>
  <w:p w14:paraId="1F824F09" w14:textId="77777777" w:rsidR="00582FE9" w:rsidRPr="00582FE9" w:rsidRDefault="00582FE9" w:rsidP="00582FE9">
    <w:pPr>
      <w:jc w:val="center"/>
      <w:rPr>
        <w:rFonts w:ascii="Garamond" w:hAnsi="Garamond"/>
        <w:b/>
        <w:bCs/>
        <w:i/>
        <w:sz w:val="22"/>
        <w:szCs w:val="22"/>
        <w:lang w:val="es-AR"/>
      </w:rPr>
    </w:pPr>
    <w:r w:rsidRPr="00582FE9">
      <w:rPr>
        <w:rFonts w:ascii="Garamond" w:hAnsi="Garamond"/>
        <w:b/>
        <w:bCs/>
        <w:i/>
        <w:sz w:val="22"/>
        <w:szCs w:val="22"/>
        <w:lang w:val="es-AR"/>
      </w:rPr>
      <w:t>Honorable Concejo Deliberante</w:t>
    </w:r>
  </w:p>
  <w:p w14:paraId="651ECDAE" w14:textId="77777777" w:rsidR="00582FE9" w:rsidRPr="00582FE9" w:rsidRDefault="00582FE9" w:rsidP="00582FE9">
    <w:pPr>
      <w:jc w:val="center"/>
      <w:rPr>
        <w:rFonts w:ascii="Garamond" w:hAnsi="Garamond"/>
        <w:b/>
        <w:bCs/>
        <w:i/>
        <w:sz w:val="22"/>
        <w:szCs w:val="22"/>
        <w:lang w:val="es-AR"/>
      </w:rPr>
    </w:pPr>
    <w:r w:rsidRPr="00582FE9">
      <w:rPr>
        <w:rFonts w:ascii="Garamond" w:hAnsi="Garamond"/>
        <w:b/>
        <w:bCs/>
        <w:i/>
        <w:sz w:val="22"/>
        <w:szCs w:val="22"/>
        <w:lang w:val="es-AR"/>
      </w:rPr>
      <w:t>Mitre 38   -    Chascomús</w:t>
    </w:r>
  </w:p>
  <w:p w14:paraId="69C57C00" w14:textId="77777777" w:rsidR="00582FE9" w:rsidRPr="00582FE9" w:rsidRDefault="00582FE9" w:rsidP="00582FE9">
    <w:pPr>
      <w:jc w:val="center"/>
      <w:rPr>
        <w:rFonts w:ascii="Garamond" w:hAnsi="Garamond"/>
        <w:b/>
        <w:bCs/>
        <w:i/>
        <w:sz w:val="22"/>
        <w:szCs w:val="22"/>
        <w:lang w:val="es-AR"/>
      </w:rPr>
    </w:pPr>
    <w:r w:rsidRPr="00582FE9">
      <w:rPr>
        <w:rFonts w:ascii="Garamond" w:hAnsi="Garamond"/>
        <w:b/>
        <w:bCs/>
        <w:i/>
        <w:sz w:val="22"/>
        <w:szCs w:val="22"/>
        <w:lang w:val="es-AR"/>
      </w:rPr>
      <w:t>BLOQUE CAMBIEMOS CHASCOMÚS</w:t>
    </w:r>
  </w:p>
  <w:p w14:paraId="58330C80" w14:textId="77777777" w:rsidR="00582FE9" w:rsidRPr="00582FE9" w:rsidRDefault="00582FE9" w:rsidP="00582FE9">
    <w:pPr>
      <w:jc w:val="center"/>
      <w:rPr>
        <w:rFonts w:ascii="Garamond" w:hAnsi="Garamond"/>
        <w:b/>
        <w:i/>
        <w:sz w:val="22"/>
        <w:szCs w:val="22"/>
        <w:lang w:val="es-ES_tradnl"/>
      </w:rPr>
    </w:pPr>
    <w:r w:rsidRPr="00582FE9">
      <w:rPr>
        <w:rFonts w:ascii="Garamond" w:hAnsi="Garamond"/>
        <w:b/>
        <w:bCs/>
        <w:i/>
        <w:sz w:val="22"/>
        <w:szCs w:val="22"/>
        <w:lang w:val="es-AR"/>
      </w:rPr>
      <w:t>“</w:t>
    </w:r>
    <w:r w:rsidRPr="00582FE9">
      <w:rPr>
        <w:rFonts w:ascii="Garamond" w:hAnsi="Garamond"/>
        <w:b/>
        <w:i/>
        <w:sz w:val="22"/>
        <w:szCs w:val="22"/>
      </w:rPr>
      <w:t>2025: Año del 40° Aniversario del juicio a las Juntas Militares, hito de nuestra Democracia”</w:t>
    </w:r>
  </w:p>
  <w:p w14:paraId="3973780C" w14:textId="77777777" w:rsidR="00582FE9" w:rsidRPr="00582FE9" w:rsidRDefault="00582FE9" w:rsidP="00582FE9">
    <w:pPr>
      <w:jc w:val="center"/>
      <w:rPr>
        <w:rFonts w:ascii="Garamond" w:hAnsi="Garamond"/>
        <w:b/>
        <w:i/>
        <w:sz w:val="22"/>
        <w:szCs w:val="22"/>
        <w:lang w:val="es-ES_tradnl"/>
      </w:rPr>
    </w:pPr>
    <w:r w:rsidRPr="00582FE9">
      <w:rPr>
        <w:rFonts w:ascii="Garamond" w:hAnsi="Garamond"/>
        <w:b/>
        <w:bCs/>
        <w:i/>
        <w:sz w:val="22"/>
        <w:szCs w:val="22"/>
        <w:lang w:val="es-AR"/>
      </w:rPr>
      <w:t xml:space="preserve"> </w:t>
    </w:r>
  </w:p>
  <w:p w14:paraId="1DD12D44" w14:textId="77777777" w:rsidR="00B111D8" w:rsidRDefault="00B111D8">
    <w:pPr>
      <w:jc w:val="center"/>
      <w:rPr>
        <w:rFonts w:ascii="Garamond" w:hAnsi="Garamond"/>
        <w:b/>
        <w: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C542EE"/>
    <w:multiLevelType w:val="hybridMultilevel"/>
    <w:tmpl w:val="D4EE4A6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260D03B1"/>
    <w:multiLevelType w:val="hybridMultilevel"/>
    <w:tmpl w:val="507C38FC"/>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297117DF"/>
    <w:multiLevelType w:val="hybridMultilevel"/>
    <w:tmpl w:val="CB6221C8"/>
    <w:lvl w:ilvl="0" w:tplc="4F2EF05E">
      <w:start w:val="1"/>
      <w:numFmt w:val="lowerLetter"/>
      <w:lvlText w:val="%1)"/>
      <w:lvlJc w:val="left"/>
      <w:pPr>
        <w:tabs>
          <w:tab w:val="num" w:pos="1065"/>
        </w:tabs>
        <w:ind w:left="1065" w:hanging="360"/>
      </w:pPr>
      <w:rPr>
        <w:rFonts w:ascii="Tahoma" w:hAnsi="Tahoma" w:cs="Tahoma" w:hint="default"/>
        <w:i/>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3" w15:restartNumberingAfterBreak="0">
    <w:nsid w:val="32E95CF9"/>
    <w:multiLevelType w:val="hybridMultilevel"/>
    <w:tmpl w:val="D30622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7C77B2"/>
    <w:multiLevelType w:val="hybridMultilevel"/>
    <w:tmpl w:val="682AA4D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17C77FD"/>
    <w:multiLevelType w:val="hybridMultilevel"/>
    <w:tmpl w:val="F96EAAF6"/>
    <w:lvl w:ilvl="0" w:tplc="65306AA6">
      <w:start w:val="1"/>
      <w:numFmt w:val="low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6" w15:restartNumberingAfterBreak="0">
    <w:nsid w:val="4C9F2AD9"/>
    <w:multiLevelType w:val="hybridMultilevel"/>
    <w:tmpl w:val="3564C284"/>
    <w:lvl w:ilvl="0" w:tplc="CDACC08E">
      <w:numFmt w:val="bullet"/>
      <w:lvlText w:val=""/>
      <w:lvlJc w:val="left"/>
      <w:pPr>
        <w:tabs>
          <w:tab w:val="num" w:pos="720"/>
        </w:tabs>
        <w:ind w:left="720" w:hanging="360"/>
      </w:pPr>
      <w:rPr>
        <w:rFonts w:ascii="Symbol" w:eastAsia="Times New Roman" w:hAnsi="Symbol" w:cs="Tahoma"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3261C44"/>
    <w:multiLevelType w:val="hybridMultilevel"/>
    <w:tmpl w:val="33080ABC"/>
    <w:lvl w:ilvl="0" w:tplc="D712896A">
      <w:numFmt w:val="bullet"/>
      <w:lvlText w:val="-"/>
      <w:lvlJc w:val="left"/>
      <w:pPr>
        <w:ind w:left="720" w:hanging="360"/>
      </w:pPr>
      <w:rPr>
        <w:rFonts w:ascii="Tahoma" w:eastAsia="Times New Roman" w:hAnsi="Tahoma" w:cs="Tahoma"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6A2C690B"/>
    <w:multiLevelType w:val="hybridMultilevel"/>
    <w:tmpl w:val="CCFEB5C0"/>
    <w:lvl w:ilvl="0" w:tplc="2C0A0017">
      <w:start w:val="1"/>
      <w:numFmt w:val="lowerLetter"/>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9" w15:restartNumberingAfterBreak="0">
    <w:nsid w:val="74122C59"/>
    <w:multiLevelType w:val="hybridMultilevel"/>
    <w:tmpl w:val="5D866C60"/>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1038317753">
    <w:abstractNumId w:val="6"/>
  </w:num>
  <w:num w:numId="2" w16cid:durableId="996804108">
    <w:abstractNumId w:val="5"/>
  </w:num>
  <w:num w:numId="3" w16cid:durableId="1103648944">
    <w:abstractNumId w:val="2"/>
  </w:num>
  <w:num w:numId="4" w16cid:durableId="916091857">
    <w:abstractNumId w:val="9"/>
  </w:num>
  <w:num w:numId="5" w16cid:durableId="1930041054">
    <w:abstractNumId w:val="1"/>
  </w:num>
  <w:num w:numId="6" w16cid:durableId="170872493">
    <w:abstractNumId w:val="4"/>
  </w:num>
  <w:num w:numId="7" w16cid:durableId="843127243">
    <w:abstractNumId w:val="7"/>
  </w:num>
  <w:num w:numId="8" w16cid:durableId="688605168">
    <w:abstractNumId w:val="8"/>
  </w:num>
  <w:num w:numId="9" w16cid:durableId="2016106397">
    <w:abstractNumId w:val="0"/>
  </w:num>
  <w:num w:numId="10" w16cid:durableId="18254696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00F"/>
    <w:rsid w:val="0000129F"/>
    <w:rsid w:val="00014E9F"/>
    <w:rsid w:val="000226D8"/>
    <w:rsid w:val="00027C20"/>
    <w:rsid w:val="00032553"/>
    <w:rsid w:val="00054351"/>
    <w:rsid w:val="0005587B"/>
    <w:rsid w:val="00075C6F"/>
    <w:rsid w:val="0008725F"/>
    <w:rsid w:val="000A102A"/>
    <w:rsid w:val="000A1F1A"/>
    <w:rsid w:val="000A2075"/>
    <w:rsid w:val="000A4AD4"/>
    <w:rsid w:val="000A5E48"/>
    <w:rsid w:val="000B061F"/>
    <w:rsid w:val="000B3CF8"/>
    <w:rsid w:val="000B48CD"/>
    <w:rsid w:val="000B72E8"/>
    <w:rsid w:val="000C27C2"/>
    <w:rsid w:val="000C70BD"/>
    <w:rsid w:val="000D3127"/>
    <w:rsid w:val="000E243B"/>
    <w:rsid w:val="000F203F"/>
    <w:rsid w:val="000F4940"/>
    <w:rsid w:val="00101DD0"/>
    <w:rsid w:val="00105F04"/>
    <w:rsid w:val="0011601C"/>
    <w:rsid w:val="00125D12"/>
    <w:rsid w:val="00135E24"/>
    <w:rsid w:val="00136D2C"/>
    <w:rsid w:val="001370CC"/>
    <w:rsid w:val="0013749D"/>
    <w:rsid w:val="00156CF2"/>
    <w:rsid w:val="00165831"/>
    <w:rsid w:val="00171D42"/>
    <w:rsid w:val="0017270E"/>
    <w:rsid w:val="00173F4F"/>
    <w:rsid w:val="00173F75"/>
    <w:rsid w:val="00182E49"/>
    <w:rsid w:val="001904A2"/>
    <w:rsid w:val="001A6A02"/>
    <w:rsid w:val="001A6B86"/>
    <w:rsid w:val="001C3887"/>
    <w:rsid w:val="001C4BBD"/>
    <w:rsid w:val="001D256C"/>
    <w:rsid w:val="001D4DE1"/>
    <w:rsid w:val="001E40CC"/>
    <w:rsid w:val="001E5C26"/>
    <w:rsid w:val="001F1A7C"/>
    <w:rsid w:val="00200CE8"/>
    <w:rsid w:val="00201770"/>
    <w:rsid w:val="00206CB5"/>
    <w:rsid w:val="0022070D"/>
    <w:rsid w:val="002234D4"/>
    <w:rsid w:val="00224636"/>
    <w:rsid w:val="0022722C"/>
    <w:rsid w:val="0023231A"/>
    <w:rsid w:val="0023355C"/>
    <w:rsid w:val="00240FB2"/>
    <w:rsid w:val="002475AA"/>
    <w:rsid w:val="002625B7"/>
    <w:rsid w:val="00264CFD"/>
    <w:rsid w:val="0026542D"/>
    <w:rsid w:val="00275188"/>
    <w:rsid w:val="0028528E"/>
    <w:rsid w:val="002916F6"/>
    <w:rsid w:val="002A3687"/>
    <w:rsid w:val="002B6C93"/>
    <w:rsid w:val="002B6F7A"/>
    <w:rsid w:val="002C35EB"/>
    <w:rsid w:val="002C3F2F"/>
    <w:rsid w:val="002C5D54"/>
    <w:rsid w:val="002D03B0"/>
    <w:rsid w:val="002D0EA4"/>
    <w:rsid w:val="002D4EF4"/>
    <w:rsid w:val="002E0C52"/>
    <w:rsid w:val="002E24CB"/>
    <w:rsid w:val="002E380F"/>
    <w:rsid w:val="002F1FC6"/>
    <w:rsid w:val="002F30E3"/>
    <w:rsid w:val="002F5E73"/>
    <w:rsid w:val="003151F0"/>
    <w:rsid w:val="00340D7E"/>
    <w:rsid w:val="003551E5"/>
    <w:rsid w:val="003609D8"/>
    <w:rsid w:val="003755B0"/>
    <w:rsid w:val="00376EA5"/>
    <w:rsid w:val="00385409"/>
    <w:rsid w:val="00386599"/>
    <w:rsid w:val="003924F7"/>
    <w:rsid w:val="003926DF"/>
    <w:rsid w:val="00395216"/>
    <w:rsid w:val="003A3EA8"/>
    <w:rsid w:val="003A7AEB"/>
    <w:rsid w:val="003C3C06"/>
    <w:rsid w:val="003C7FC0"/>
    <w:rsid w:val="003E0B47"/>
    <w:rsid w:val="003F1312"/>
    <w:rsid w:val="00401167"/>
    <w:rsid w:val="004029C3"/>
    <w:rsid w:val="00402F71"/>
    <w:rsid w:val="0041031A"/>
    <w:rsid w:val="004130FD"/>
    <w:rsid w:val="00421A07"/>
    <w:rsid w:val="00424A54"/>
    <w:rsid w:val="0042521E"/>
    <w:rsid w:val="00436D88"/>
    <w:rsid w:val="0044179C"/>
    <w:rsid w:val="00454651"/>
    <w:rsid w:val="004574E5"/>
    <w:rsid w:val="00463FEA"/>
    <w:rsid w:val="00467DF8"/>
    <w:rsid w:val="00480ECE"/>
    <w:rsid w:val="00486B48"/>
    <w:rsid w:val="0049662D"/>
    <w:rsid w:val="00497DD6"/>
    <w:rsid w:val="004A110C"/>
    <w:rsid w:val="004A2209"/>
    <w:rsid w:val="004B533C"/>
    <w:rsid w:val="004B7665"/>
    <w:rsid w:val="004C38CE"/>
    <w:rsid w:val="004D037D"/>
    <w:rsid w:val="004D3234"/>
    <w:rsid w:val="004D3E2F"/>
    <w:rsid w:val="004D4107"/>
    <w:rsid w:val="004D508F"/>
    <w:rsid w:val="004E32A2"/>
    <w:rsid w:val="004E5CEB"/>
    <w:rsid w:val="004E6111"/>
    <w:rsid w:val="004E7041"/>
    <w:rsid w:val="004F0826"/>
    <w:rsid w:val="004F20E9"/>
    <w:rsid w:val="004F3F2D"/>
    <w:rsid w:val="0050343F"/>
    <w:rsid w:val="00510F11"/>
    <w:rsid w:val="00514FFC"/>
    <w:rsid w:val="00515785"/>
    <w:rsid w:val="00524551"/>
    <w:rsid w:val="005322CA"/>
    <w:rsid w:val="005377C5"/>
    <w:rsid w:val="00553B0F"/>
    <w:rsid w:val="00553B52"/>
    <w:rsid w:val="005619E3"/>
    <w:rsid w:val="00575BFF"/>
    <w:rsid w:val="00576A8B"/>
    <w:rsid w:val="00582FE9"/>
    <w:rsid w:val="00592196"/>
    <w:rsid w:val="005A0152"/>
    <w:rsid w:val="005A23A1"/>
    <w:rsid w:val="005B09D9"/>
    <w:rsid w:val="005B1CFB"/>
    <w:rsid w:val="005C08D5"/>
    <w:rsid w:val="005C30AE"/>
    <w:rsid w:val="005C501F"/>
    <w:rsid w:val="005D60E0"/>
    <w:rsid w:val="005E5026"/>
    <w:rsid w:val="005F34E9"/>
    <w:rsid w:val="005F55E7"/>
    <w:rsid w:val="005F7E85"/>
    <w:rsid w:val="00600FCB"/>
    <w:rsid w:val="00601D71"/>
    <w:rsid w:val="00603D9D"/>
    <w:rsid w:val="0060518A"/>
    <w:rsid w:val="00606B8F"/>
    <w:rsid w:val="00607995"/>
    <w:rsid w:val="00621054"/>
    <w:rsid w:val="0062399C"/>
    <w:rsid w:val="006254EE"/>
    <w:rsid w:val="0063270E"/>
    <w:rsid w:val="00647C0D"/>
    <w:rsid w:val="006565C5"/>
    <w:rsid w:val="006652BB"/>
    <w:rsid w:val="006744D4"/>
    <w:rsid w:val="00674E60"/>
    <w:rsid w:val="00675E4B"/>
    <w:rsid w:val="00691582"/>
    <w:rsid w:val="00691B00"/>
    <w:rsid w:val="0069350B"/>
    <w:rsid w:val="00695AE1"/>
    <w:rsid w:val="006A1CBA"/>
    <w:rsid w:val="006A7B7A"/>
    <w:rsid w:val="006C3E2F"/>
    <w:rsid w:val="006D0238"/>
    <w:rsid w:val="006D0527"/>
    <w:rsid w:val="006D719E"/>
    <w:rsid w:val="006E3A32"/>
    <w:rsid w:val="006E4081"/>
    <w:rsid w:val="006F6700"/>
    <w:rsid w:val="006F6916"/>
    <w:rsid w:val="00703886"/>
    <w:rsid w:val="00712231"/>
    <w:rsid w:val="00712259"/>
    <w:rsid w:val="00713510"/>
    <w:rsid w:val="007243CD"/>
    <w:rsid w:val="00730A50"/>
    <w:rsid w:val="00730E1F"/>
    <w:rsid w:val="007429AE"/>
    <w:rsid w:val="00763DDC"/>
    <w:rsid w:val="007753D6"/>
    <w:rsid w:val="00781ED1"/>
    <w:rsid w:val="0078272F"/>
    <w:rsid w:val="007903DC"/>
    <w:rsid w:val="00794312"/>
    <w:rsid w:val="0079652E"/>
    <w:rsid w:val="007A7E93"/>
    <w:rsid w:val="007B637A"/>
    <w:rsid w:val="007D639B"/>
    <w:rsid w:val="007E0CEC"/>
    <w:rsid w:val="007E4186"/>
    <w:rsid w:val="007F1393"/>
    <w:rsid w:val="00803211"/>
    <w:rsid w:val="00823538"/>
    <w:rsid w:val="00827F71"/>
    <w:rsid w:val="008373F7"/>
    <w:rsid w:val="00842F97"/>
    <w:rsid w:val="0084469A"/>
    <w:rsid w:val="00854049"/>
    <w:rsid w:val="008573BC"/>
    <w:rsid w:val="00857527"/>
    <w:rsid w:val="0085756C"/>
    <w:rsid w:val="00863106"/>
    <w:rsid w:val="00863FE6"/>
    <w:rsid w:val="008679CF"/>
    <w:rsid w:val="00870843"/>
    <w:rsid w:val="00872ADC"/>
    <w:rsid w:val="00881EC2"/>
    <w:rsid w:val="00882255"/>
    <w:rsid w:val="00884240"/>
    <w:rsid w:val="00886FA7"/>
    <w:rsid w:val="008875B9"/>
    <w:rsid w:val="008905FB"/>
    <w:rsid w:val="008B3695"/>
    <w:rsid w:val="008B59EB"/>
    <w:rsid w:val="008C64DB"/>
    <w:rsid w:val="008E0265"/>
    <w:rsid w:val="008E15F8"/>
    <w:rsid w:val="008E42C5"/>
    <w:rsid w:val="008E71C1"/>
    <w:rsid w:val="008F0810"/>
    <w:rsid w:val="008F4DF2"/>
    <w:rsid w:val="008F5EB5"/>
    <w:rsid w:val="008F65AB"/>
    <w:rsid w:val="008F700F"/>
    <w:rsid w:val="00905241"/>
    <w:rsid w:val="00914F71"/>
    <w:rsid w:val="009242DB"/>
    <w:rsid w:val="009338B3"/>
    <w:rsid w:val="00934836"/>
    <w:rsid w:val="009370ED"/>
    <w:rsid w:val="009372F3"/>
    <w:rsid w:val="00951E51"/>
    <w:rsid w:val="00954256"/>
    <w:rsid w:val="009653FC"/>
    <w:rsid w:val="009751ED"/>
    <w:rsid w:val="00985ACC"/>
    <w:rsid w:val="00987457"/>
    <w:rsid w:val="00997629"/>
    <w:rsid w:val="009A3A76"/>
    <w:rsid w:val="009A7111"/>
    <w:rsid w:val="009B6194"/>
    <w:rsid w:val="009B7178"/>
    <w:rsid w:val="009C2A17"/>
    <w:rsid w:val="009D5E39"/>
    <w:rsid w:val="009D5EB2"/>
    <w:rsid w:val="009E3B7F"/>
    <w:rsid w:val="009F11C1"/>
    <w:rsid w:val="009F4D3B"/>
    <w:rsid w:val="00A038D1"/>
    <w:rsid w:val="00A04517"/>
    <w:rsid w:val="00A07F54"/>
    <w:rsid w:val="00A10814"/>
    <w:rsid w:val="00A11BB1"/>
    <w:rsid w:val="00A25956"/>
    <w:rsid w:val="00A35915"/>
    <w:rsid w:val="00A43A8F"/>
    <w:rsid w:val="00A60D94"/>
    <w:rsid w:val="00A6259D"/>
    <w:rsid w:val="00A6366D"/>
    <w:rsid w:val="00A81B4E"/>
    <w:rsid w:val="00A85DB5"/>
    <w:rsid w:val="00AA1E9B"/>
    <w:rsid w:val="00AA363F"/>
    <w:rsid w:val="00AA4553"/>
    <w:rsid w:val="00AA67C1"/>
    <w:rsid w:val="00AB35EC"/>
    <w:rsid w:val="00AB3C03"/>
    <w:rsid w:val="00AB74F6"/>
    <w:rsid w:val="00AC1A3E"/>
    <w:rsid w:val="00AC256B"/>
    <w:rsid w:val="00AC52ED"/>
    <w:rsid w:val="00AE5CE4"/>
    <w:rsid w:val="00AE744F"/>
    <w:rsid w:val="00B111D8"/>
    <w:rsid w:val="00B36307"/>
    <w:rsid w:val="00B462F2"/>
    <w:rsid w:val="00B47DDC"/>
    <w:rsid w:val="00B5217B"/>
    <w:rsid w:val="00B803C5"/>
    <w:rsid w:val="00B80A4D"/>
    <w:rsid w:val="00B84662"/>
    <w:rsid w:val="00B9354B"/>
    <w:rsid w:val="00BA3F48"/>
    <w:rsid w:val="00BA52E3"/>
    <w:rsid w:val="00BB124E"/>
    <w:rsid w:val="00BB6AD2"/>
    <w:rsid w:val="00BC2CEF"/>
    <w:rsid w:val="00BC402E"/>
    <w:rsid w:val="00BD62C7"/>
    <w:rsid w:val="00BE0165"/>
    <w:rsid w:val="00BE2CBA"/>
    <w:rsid w:val="00BE406C"/>
    <w:rsid w:val="00BF4DD6"/>
    <w:rsid w:val="00C079F5"/>
    <w:rsid w:val="00C30340"/>
    <w:rsid w:val="00C31333"/>
    <w:rsid w:val="00C31335"/>
    <w:rsid w:val="00C36D47"/>
    <w:rsid w:val="00C36E57"/>
    <w:rsid w:val="00C5610F"/>
    <w:rsid w:val="00C63641"/>
    <w:rsid w:val="00C7031B"/>
    <w:rsid w:val="00C70A42"/>
    <w:rsid w:val="00C72605"/>
    <w:rsid w:val="00C7462F"/>
    <w:rsid w:val="00C83D48"/>
    <w:rsid w:val="00C87B79"/>
    <w:rsid w:val="00CA3CCA"/>
    <w:rsid w:val="00CB22ED"/>
    <w:rsid w:val="00CB501F"/>
    <w:rsid w:val="00CB51DA"/>
    <w:rsid w:val="00CB7F8B"/>
    <w:rsid w:val="00CD1F46"/>
    <w:rsid w:val="00CD60F1"/>
    <w:rsid w:val="00CE2C8F"/>
    <w:rsid w:val="00CE41D1"/>
    <w:rsid w:val="00CE4C07"/>
    <w:rsid w:val="00CE787C"/>
    <w:rsid w:val="00CF175A"/>
    <w:rsid w:val="00CF20CE"/>
    <w:rsid w:val="00D01CF6"/>
    <w:rsid w:val="00D04883"/>
    <w:rsid w:val="00D05729"/>
    <w:rsid w:val="00D05921"/>
    <w:rsid w:val="00D05D77"/>
    <w:rsid w:val="00D20A8D"/>
    <w:rsid w:val="00D21D26"/>
    <w:rsid w:val="00D2533E"/>
    <w:rsid w:val="00D26D9D"/>
    <w:rsid w:val="00D47A0D"/>
    <w:rsid w:val="00D47F46"/>
    <w:rsid w:val="00D534E7"/>
    <w:rsid w:val="00D57902"/>
    <w:rsid w:val="00D66E62"/>
    <w:rsid w:val="00D67FDF"/>
    <w:rsid w:val="00D701D2"/>
    <w:rsid w:val="00D73571"/>
    <w:rsid w:val="00D8456A"/>
    <w:rsid w:val="00D91CA1"/>
    <w:rsid w:val="00DA719D"/>
    <w:rsid w:val="00DA72D1"/>
    <w:rsid w:val="00DB3ED5"/>
    <w:rsid w:val="00DB5C56"/>
    <w:rsid w:val="00DC7403"/>
    <w:rsid w:val="00DD78D7"/>
    <w:rsid w:val="00DE4974"/>
    <w:rsid w:val="00DF0BA6"/>
    <w:rsid w:val="00DF7241"/>
    <w:rsid w:val="00E0137D"/>
    <w:rsid w:val="00E05C6D"/>
    <w:rsid w:val="00E22D69"/>
    <w:rsid w:val="00E22EFA"/>
    <w:rsid w:val="00E230B0"/>
    <w:rsid w:val="00E451B8"/>
    <w:rsid w:val="00E51BA5"/>
    <w:rsid w:val="00E5284B"/>
    <w:rsid w:val="00E53F86"/>
    <w:rsid w:val="00E55A76"/>
    <w:rsid w:val="00E66680"/>
    <w:rsid w:val="00E73C89"/>
    <w:rsid w:val="00E749BC"/>
    <w:rsid w:val="00E75EEB"/>
    <w:rsid w:val="00E853A8"/>
    <w:rsid w:val="00E86C3F"/>
    <w:rsid w:val="00E97767"/>
    <w:rsid w:val="00EA7068"/>
    <w:rsid w:val="00EB4D57"/>
    <w:rsid w:val="00EC1A11"/>
    <w:rsid w:val="00EC3FE9"/>
    <w:rsid w:val="00EC748F"/>
    <w:rsid w:val="00ED1466"/>
    <w:rsid w:val="00ED196D"/>
    <w:rsid w:val="00EE48E3"/>
    <w:rsid w:val="00EF2529"/>
    <w:rsid w:val="00F06CCD"/>
    <w:rsid w:val="00F21D0B"/>
    <w:rsid w:val="00F27F96"/>
    <w:rsid w:val="00F42C2A"/>
    <w:rsid w:val="00F51CBF"/>
    <w:rsid w:val="00F545EC"/>
    <w:rsid w:val="00F548A5"/>
    <w:rsid w:val="00F578FB"/>
    <w:rsid w:val="00F64C62"/>
    <w:rsid w:val="00F65C42"/>
    <w:rsid w:val="00F66BA3"/>
    <w:rsid w:val="00F673E5"/>
    <w:rsid w:val="00F92139"/>
    <w:rsid w:val="00F95A98"/>
    <w:rsid w:val="00F96D5D"/>
    <w:rsid w:val="00FA11D8"/>
    <w:rsid w:val="00FA2BA7"/>
    <w:rsid w:val="00FA3D0F"/>
    <w:rsid w:val="00FB0B6D"/>
    <w:rsid w:val="00FB668A"/>
    <w:rsid w:val="00FC10CE"/>
    <w:rsid w:val="00FC1D45"/>
    <w:rsid w:val="00FD1263"/>
    <w:rsid w:val="00FD2215"/>
    <w:rsid w:val="00FD6075"/>
    <w:rsid w:val="00FD6935"/>
    <w:rsid w:val="00FE0E50"/>
    <w:rsid w:val="00FF26CB"/>
    <w:rsid w:val="00FF69EE"/>
    <w:rsid w:val="00FF6F6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834B01"/>
  <w15:docId w15:val="{6EB7EB3D-8B7D-40AF-9C48-5E6630D7B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351"/>
    <w:rPr>
      <w:sz w:val="24"/>
      <w:szCs w:val="24"/>
    </w:rPr>
  </w:style>
  <w:style w:type="paragraph" w:styleId="Ttulo1">
    <w:name w:val="heading 1"/>
    <w:basedOn w:val="Normal"/>
    <w:next w:val="Normal"/>
    <w:qFormat/>
    <w:rsid w:val="00C5610F"/>
    <w:pPr>
      <w:keepNext/>
      <w:jc w:val="center"/>
      <w:outlineLvl w:val="0"/>
    </w:pPr>
    <w:rPr>
      <w:rFonts w:ascii="BauerBodni BT" w:hAnsi="BauerBodni BT" w:cs="Arial"/>
      <w:b/>
      <w:bCs/>
    </w:rPr>
  </w:style>
  <w:style w:type="paragraph" w:styleId="Ttulo2">
    <w:name w:val="heading 2"/>
    <w:basedOn w:val="Normal"/>
    <w:next w:val="Normal"/>
    <w:qFormat/>
    <w:rsid w:val="00C5610F"/>
    <w:pPr>
      <w:keepNext/>
      <w:spacing w:line="360" w:lineRule="auto"/>
      <w:jc w:val="center"/>
      <w:outlineLvl w:val="1"/>
    </w:pPr>
    <w:rPr>
      <w:rFonts w:ascii="Tahoma" w:hAnsi="Tahoma" w:cs="Tahoma"/>
      <w:b/>
      <w:bCs/>
      <w:sz w:val="22"/>
    </w:rPr>
  </w:style>
  <w:style w:type="paragraph" w:styleId="Ttulo4">
    <w:name w:val="heading 4"/>
    <w:basedOn w:val="Normal"/>
    <w:next w:val="Normal"/>
    <w:qFormat/>
    <w:rsid w:val="00C5610F"/>
    <w:pPr>
      <w:keepNext/>
      <w:jc w:val="center"/>
      <w:outlineLvl w:val="3"/>
    </w:pPr>
    <w:rPr>
      <w:rFonts w:ascii="Tahoma" w:hAnsi="Tahom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C5610F"/>
    <w:pPr>
      <w:tabs>
        <w:tab w:val="center" w:pos="4252"/>
        <w:tab w:val="right" w:pos="8504"/>
      </w:tabs>
    </w:pPr>
  </w:style>
  <w:style w:type="character" w:styleId="Nmerodepgina">
    <w:name w:val="page number"/>
    <w:basedOn w:val="Fuentedeprrafopredeter"/>
    <w:rsid w:val="00C5610F"/>
  </w:style>
  <w:style w:type="paragraph" w:styleId="Encabezado">
    <w:name w:val="header"/>
    <w:basedOn w:val="Normal"/>
    <w:rsid w:val="00C5610F"/>
    <w:pPr>
      <w:tabs>
        <w:tab w:val="center" w:pos="4252"/>
        <w:tab w:val="right" w:pos="8504"/>
      </w:tabs>
    </w:pPr>
  </w:style>
  <w:style w:type="paragraph" w:styleId="Sangra2detindependiente">
    <w:name w:val="Body Text Indent 2"/>
    <w:basedOn w:val="Normal"/>
    <w:rsid w:val="00C5610F"/>
    <w:pPr>
      <w:ind w:firstLine="709"/>
      <w:jc w:val="both"/>
    </w:pPr>
    <w:rPr>
      <w:rFonts w:ascii="Tahoma" w:hAnsi="Tahoma"/>
    </w:rPr>
  </w:style>
  <w:style w:type="paragraph" w:styleId="Textoindependiente">
    <w:name w:val="Body Text"/>
    <w:basedOn w:val="Normal"/>
    <w:rsid w:val="00C5610F"/>
    <w:pPr>
      <w:spacing w:after="120"/>
    </w:pPr>
  </w:style>
  <w:style w:type="paragraph" w:styleId="Ttulo">
    <w:name w:val="Title"/>
    <w:basedOn w:val="Normal"/>
    <w:qFormat/>
    <w:rsid w:val="00C5610F"/>
    <w:pPr>
      <w:tabs>
        <w:tab w:val="left" w:pos="1080"/>
        <w:tab w:val="left" w:pos="2772"/>
      </w:tabs>
      <w:jc w:val="center"/>
    </w:pPr>
    <w:rPr>
      <w:rFonts w:ascii="Arial" w:hAnsi="Arial" w:cs="Arial"/>
      <w:b/>
      <w:bCs/>
      <w:sz w:val="32"/>
      <w:u w:val="single"/>
    </w:rPr>
  </w:style>
  <w:style w:type="paragraph" w:styleId="NormalWeb">
    <w:name w:val="Normal (Web)"/>
    <w:basedOn w:val="Normal"/>
    <w:uiPriority w:val="99"/>
    <w:rsid w:val="00C5610F"/>
    <w:pPr>
      <w:spacing w:before="100" w:beforeAutospacing="1" w:after="100" w:afterAutospacing="1"/>
    </w:pPr>
    <w:rPr>
      <w:rFonts w:ascii="Verdana" w:eastAsia="Cambria" w:hAnsi="Verdana"/>
      <w:color w:val="000000"/>
      <w:sz w:val="18"/>
      <w:szCs w:val="18"/>
      <w:lang w:val="es-ES_tradnl" w:eastAsia="es-ES_tradnl"/>
    </w:rPr>
  </w:style>
  <w:style w:type="paragraph" w:customStyle="1" w:styleId="Textodeglobo1">
    <w:name w:val="Texto de globo1"/>
    <w:basedOn w:val="Normal"/>
    <w:semiHidden/>
    <w:rsid w:val="00C5610F"/>
    <w:rPr>
      <w:rFonts w:ascii="Tahoma" w:hAnsi="Tahoma" w:cs="Tahoma"/>
      <w:sz w:val="16"/>
      <w:szCs w:val="16"/>
    </w:rPr>
  </w:style>
  <w:style w:type="paragraph" w:styleId="Textoindependiente2">
    <w:name w:val="Body Text 2"/>
    <w:basedOn w:val="Normal"/>
    <w:rsid w:val="00C5610F"/>
    <w:pPr>
      <w:jc w:val="both"/>
    </w:pPr>
    <w:rPr>
      <w:rFonts w:ascii="Tahoma" w:hAnsi="Tahoma" w:cs="Tahoma"/>
      <w:sz w:val="22"/>
    </w:rPr>
  </w:style>
  <w:style w:type="paragraph" w:styleId="Sangradetextonormal">
    <w:name w:val="Body Text Indent"/>
    <w:basedOn w:val="Normal"/>
    <w:rsid w:val="00C5610F"/>
    <w:pPr>
      <w:spacing w:line="360" w:lineRule="auto"/>
      <w:ind w:firstLine="1800"/>
      <w:jc w:val="both"/>
    </w:pPr>
    <w:rPr>
      <w:rFonts w:ascii="Tahoma" w:hAnsi="Tahoma" w:cs="Tahoma"/>
      <w:sz w:val="22"/>
    </w:rPr>
  </w:style>
  <w:style w:type="paragraph" w:styleId="Sangra3detindependiente">
    <w:name w:val="Body Text Indent 3"/>
    <w:basedOn w:val="Normal"/>
    <w:link w:val="Sangra3detindependienteCar"/>
    <w:rsid w:val="00C5610F"/>
    <w:pPr>
      <w:ind w:firstLine="2268"/>
    </w:pPr>
    <w:rPr>
      <w:rFonts w:ascii="Tahoma" w:hAnsi="Tahoma" w:cs="Tahoma"/>
      <w:sz w:val="22"/>
      <w:szCs w:val="22"/>
    </w:rPr>
  </w:style>
  <w:style w:type="paragraph" w:styleId="Textodeglobo">
    <w:name w:val="Balloon Text"/>
    <w:basedOn w:val="Normal"/>
    <w:link w:val="TextodegloboCar"/>
    <w:uiPriority w:val="99"/>
    <w:semiHidden/>
    <w:unhideWhenUsed/>
    <w:rsid w:val="009C2A17"/>
    <w:rPr>
      <w:rFonts w:ascii="Tahoma" w:hAnsi="Tahoma" w:cs="Tahoma"/>
      <w:sz w:val="16"/>
      <w:szCs w:val="16"/>
    </w:rPr>
  </w:style>
  <w:style w:type="character" w:customStyle="1" w:styleId="TextodegloboCar">
    <w:name w:val="Texto de globo Car"/>
    <w:basedOn w:val="Fuentedeprrafopredeter"/>
    <w:link w:val="Textodeglobo"/>
    <w:uiPriority w:val="99"/>
    <w:semiHidden/>
    <w:rsid w:val="009C2A17"/>
    <w:rPr>
      <w:rFonts w:ascii="Tahoma" w:hAnsi="Tahoma" w:cs="Tahoma"/>
      <w:sz w:val="16"/>
      <w:szCs w:val="16"/>
    </w:rPr>
  </w:style>
  <w:style w:type="paragraph" w:styleId="Prrafodelista">
    <w:name w:val="List Paragraph"/>
    <w:basedOn w:val="Normal"/>
    <w:uiPriority w:val="34"/>
    <w:qFormat/>
    <w:rsid w:val="004574E5"/>
    <w:pPr>
      <w:ind w:left="720"/>
      <w:contextualSpacing/>
    </w:pPr>
  </w:style>
  <w:style w:type="character" w:customStyle="1" w:styleId="Sangra3detindependienteCar">
    <w:name w:val="Sangría 3 de t. independiente Car"/>
    <w:basedOn w:val="Fuentedeprrafopredeter"/>
    <w:link w:val="Sangra3detindependiente"/>
    <w:rsid w:val="00A85DB5"/>
    <w:rPr>
      <w:rFonts w:ascii="Tahoma" w:hAnsi="Tahoma" w:cs="Tahoma"/>
      <w:sz w:val="22"/>
      <w:szCs w:val="22"/>
    </w:rPr>
  </w:style>
  <w:style w:type="character" w:styleId="Hipervnculo">
    <w:name w:val="Hyperlink"/>
    <w:basedOn w:val="Fuentedeprrafopredeter"/>
    <w:uiPriority w:val="99"/>
    <w:semiHidden/>
    <w:unhideWhenUsed/>
    <w:rsid w:val="003F13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3392758">
      <w:bodyDiv w:val="1"/>
      <w:marLeft w:val="0"/>
      <w:marRight w:val="0"/>
      <w:marTop w:val="0"/>
      <w:marBottom w:val="0"/>
      <w:divBdr>
        <w:top w:val="none" w:sz="0" w:space="0" w:color="auto"/>
        <w:left w:val="none" w:sz="0" w:space="0" w:color="auto"/>
        <w:bottom w:val="none" w:sz="0" w:space="0" w:color="auto"/>
        <w:right w:val="none" w:sz="0" w:space="0" w:color="auto"/>
      </w:divBdr>
      <w:divsChild>
        <w:div w:id="1244149606">
          <w:marLeft w:val="0"/>
          <w:marRight w:val="0"/>
          <w:marTop w:val="0"/>
          <w:marBottom w:val="0"/>
          <w:divBdr>
            <w:top w:val="none" w:sz="0" w:space="0" w:color="auto"/>
            <w:left w:val="none" w:sz="0" w:space="0" w:color="auto"/>
            <w:bottom w:val="none" w:sz="0" w:space="0" w:color="auto"/>
            <w:right w:val="none" w:sz="0" w:space="0" w:color="auto"/>
          </w:divBdr>
          <w:divsChild>
            <w:div w:id="1737583779">
              <w:marLeft w:val="0"/>
              <w:marRight w:val="0"/>
              <w:marTop w:val="0"/>
              <w:marBottom w:val="0"/>
              <w:divBdr>
                <w:top w:val="none" w:sz="0" w:space="0" w:color="auto"/>
                <w:left w:val="none" w:sz="0" w:space="0" w:color="auto"/>
                <w:bottom w:val="none" w:sz="0" w:space="0" w:color="auto"/>
                <w:right w:val="none" w:sz="0" w:space="0" w:color="auto"/>
              </w:divBdr>
              <w:divsChild>
                <w:div w:id="214206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876183">
          <w:marLeft w:val="0"/>
          <w:marRight w:val="0"/>
          <w:marTop w:val="0"/>
          <w:marBottom w:val="0"/>
          <w:divBdr>
            <w:top w:val="none" w:sz="0" w:space="0" w:color="auto"/>
            <w:left w:val="none" w:sz="0" w:space="0" w:color="auto"/>
            <w:bottom w:val="none" w:sz="0" w:space="0" w:color="auto"/>
            <w:right w:val="none" w:sz="0" w:space="0" w:color="auto"/>
          </w:divBdr>
          <w:divsChild>
            <w:div w:id="1721324639">
              <w:marLeft w:val="0"/>
              <w:marRight w:val="0"/>
              <w:marTop w:val="0"/>
              <w:marBottom w:val="0"/>
              <w:divBdr>
                <w:top w:val="none" w:sz="0" w:space="0" w:color="auto"/>
                <w:left w:val="none" w:sz="0" w:space="0" w:color="auto"/>
                <w:bottom w:val="none" w:sz="0" w:space="0" w:color="auto"/>
                <w:right w:val="none" w:sz="0" w:space="0" w:color="auto"/>
              </w:divBdr>
              <w:divsChild>
                <w:div w:id="183429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562426">
      <w:bodyDiv w:val="1"/>
      <w:marLeft w:val="0"/>
      <w:marRight w:val="0"/>
      <w:marTop w:val="0"/>
      <w:marBottom w:val="0"/>
      <w:divBdr>
        <w:top w:val="none" w:sz="0" w:space="0" w:color="auto"/>
        <w:left w:val="none" w:sz="0" w:space="0" w:color="auto"/>
        <w:bottom w:val="none" w:sz="0" w:space="0" w:color="auto"/>
        <w:right w:val="none" w:sz="0" w:space="0" w:color="auto"/>
      </w:divBdr>
    </w:div>
    <w:div w:id="1923753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ertu\Datos%20de%20programa\Microsoft\Plantillas\bloque%20UCR%20CONCEJO%20201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CFD04-B3CD-4C6B-8744-B4A1F2845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bloque UCR CONCEJO 2010</Template>
  <TotalTime>2</TotalTime>
  <Pages>2</Pages>
  <Words>355</Words>
  <Characters>1957</Characters>
  <Application>Microsoft Office Word</Application>
  <DocSecurity>0</DocSecurity>
  <Lines>16</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Chascomús, 12 de febrero de 2008</vt:lpstr>
      <vt:lpstr>Chascomús, 12 de febrero de 2008</vt:lpstr>
    </vt:vector>
  </TitlesOfParts>
  <Company>RevolucionUnattended</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Chascomús, 12 de febrero de 2008</dc:title>
  <dc:creator>Rodolfo</dc:creator>
  <cp:lastModifiedBy>palomaiglesiass@icloud.com</cp:lastModifiedBy>
  <cp:revision>2</cp:revision>
  <cp:lastPrinted>2025-03-25T16:02:00Z</cp:lastPrinted>
  <dcterms:created xsi:type="dcterms:W3CDTF">2025-10-21T14:42:00Z</dcterms:created>
  <dcterms:modified xsi:type="dcterms:W3CDTF">2025-10-21T14:42:00Z</dcterms:modified>
</cp:coreProperties>
</file>